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bookmarkStart w:id="0" w:name="_GoBack" w:colFirst="4" w:colLast="4"/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4177F3" w:rsidRPr="009A291B" w:rsidTr="004177F3">
        <w:trPr>
          <w:trHeight w:val="239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9" w:rsidRPr="00B46E89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Piping fabrication &amp; installation is as per P &amp;</w:t>
            </w:r>
          </w:p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ID and design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All clearances, levels &amp; alignments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NDT requirements have been undertaken as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per the line specification &amp; results have been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viewed &amp; deemed acceptable (AS4041)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pStyle w:val="SheetText"/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Material traceability reports have been viewed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and deemed acceptable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Piping gradients verified against relevant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drawings. Survey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All pipe &amp; fittings used correspond with the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Strainers, with correct filter rating, installed as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  <w:lang w:eastAsia="en-US"/>
              </w:rPr>
              <w:t>All instruments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All valves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B46E89">
              <w:rPr>
                <w:snapToGrid w:val="0"/>
                <w:color w:val="000000"/>
                <w:sz w:val="16"/>
                <w:szCs w:val="16"/>
              </w:rPr>
              <w:t>All valves are the correct type &amp; pressure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rating as per the specified line class &amp;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46E89">
              <w:rPr>
                <w:snapToGrid w:val="0"/>
                <w:color w:val="000000"/>
                <w:sz w:val="16"/>
                <w:szCs w:val="16"/>
              </w:rPr>
              <w:t>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B46E89" w:rsidP="00B46E8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Valve orientation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All valves installed are readily accessible- per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IFC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8592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33137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29899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All isolation valves are capable of being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locked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00448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9855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365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Vent valves are fitted to system high points as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specified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83873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3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0191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Drain valves/ lines are fitted to system low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points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23091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7799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20552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All pipe ends shall be square cut within 0.030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inch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0.8mm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3060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204226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8997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Clean and inspect the pipe ends. All pipe ends shall not contain burrs, sharp edges,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raised weld beads, axial score marks,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scratches, or indentations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71288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4082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29829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Mark the pipe as per table for correct insertion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depth.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83426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9145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34975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Clean the coupling/fitting by dipping it into a soapy water solution and Apply a thin coat of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lubricant to the entire surface of the coupling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/ fitting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796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211300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09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Place the coupling/fitting in a protective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pocket (couplings/fittings must be still wet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during assembly operation)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83907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470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212375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Place the coupling/fitting in a protective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pocket (couplings/fittings must be still wet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during assembly operation)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3689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897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106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Carry out Assembly with correct adaptor and</w:t>
            </w:r>
            <w:r>
              <w:rPr>
                <w:sz w:val="16"/>
                <w:szCs w:val="16"/>
              </w:rPr>
              <w:t xml:space="preserve"> perform pressing operation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2558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17746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0969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Piping installed with sufficient unions to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enable removal of piping, valves &amp;/ or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equipment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10855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95395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8510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B46E89">
              <w:rPr>
                <w:sz w:val="16"/>
                <w:szCs w:val="16"/>
              </w:rPr>
              <w:t>All vertical pipe runs greater than 3 meters</w:t>
            </w:r>
            <w:r>
              <w:rPr>
                <w:sz w:val="16"/>
                <w:szCs w:val="16"/>
              </w:rPr>
              <w:t xml:space="preserve"> </w:t>
            </w:r>
            <w:r w:rsidRPr="00B46E89">
              <w:rPr>
                <w:sz w:val="16"/>
                <w:szCs w:val="16"/>
              </w:rPr>
              <w:t>have pipe supports in place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1436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646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33815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All pipe supports installed as per relevant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drawings &amp;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1305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4464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67142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Inspect all joints to identify potential failures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473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7337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76465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Painting undertaken as per client specification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(if required)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0723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98384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26971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Line labelling completed as per the line class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78600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20240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3131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All valves labelled as per as per the line class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0688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8353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24194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B46E89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All temporary supports removed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35958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205256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0990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0E3AFF" w:rsidRDefault="000E3AFF" w:rsidP="000E3AFF">
            <w:pPr>
              <w:pStyle w:val="SheetText"/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Piping system flushed (minus equipment &amp;</w:t>
            </w:r>
            <w:r w:rsidRPr="000E3AFF"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instruments which may be damaged) with a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minimum flushing volume of 2 times the total</w:t>
            </w:r>
            <w:r>
              <w:rPr>
                <w:sz w:val="16"/>
                <w:szCs w:val="16"/>
              </w:rPr>
              <w:t xml:space="preserve"> </w:t>
            </w:r>
            <w:r w:rsidRPr="000E3AFF">
              <w:rPr>
                <w:sz w:val="16"/>
                <w:szCs w:val="16"/>
              </w:rPr>
              <w:t>pipe volume at a velocity of 2 m/s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5112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6546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4911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tr w:rsidR="000E3AFF" w:rsidRPr="009A291B" w:rsidTr="000E3AFF">
        <w:trPr>
          <w:trHeight w:val="343"/>
        </w:trPr>
        <w:tc>
          <w:tcPr>
            <w:tcW w:w="384" w:type="dxa"/>
            <w:vAlign w:val="center"/>
          </w:tcPr>
          <w:p w:rsidR="000E3AFF" w:rsidRDefault="000E3AFF" w:rsidP="000E3AF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F" w:rsidRPr="000E3AFF" w:rsidRDefault="000E3AFF" w:rsidP="000E3AFF">
            <w:pPr>
              <w:pStyle w:val="SheetText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0E3AFF">
              <w:rPr>
                <w:sz w:val="16"/>
                <w:szCs w:val="16"/>
              </w:rPr>
              <w:t>Hydrostatic test results attached if required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5800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39100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3128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E3AFF" w:rsidRPr="00071519" w:rsidRDefault="000E3AFF" w:rsidP="000E3AFF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E3AFF" w:rsidRPr="004E49AE" w:rsidRDefault="000E3AFF" w:rsidP="000E3AF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E3AFF" w:rsidRPr="009A291B" w:rsidRDefault="000E3AFF" w:rsidP="000E3AFF">
            <w:pPr>
              <w:jc w:val="center"/>
              <w:rPr>
                <w:rFonts w:cs="Arial"/>
              </w:rPr>
            </w:pPr>
          </w:p>
        </w:tc>
      </w:tr>
      <w:bookmarkEnd w:id="0"/>
    </w:tbl>
    <w:p w:rsidR="000371E3" w:rsidRDefault="000371E3" w:rsidP="00E55757">
      <w:pPr>
        <w:spacing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0E3AFF" w:rsidRDefault="000E3AFF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0E3AFF" w:rsidRDefault="000E3AFF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Pr="00B53A25" w:rsidRDefault="00EB6DFE" w:rsidP="00E55757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89" w:rsidRDefault="00B46E89" w:rsidP="00910A03">
      <w:pPr>
        <w:spacing w:after="0" w:line="240" w:lineRule="auto"/>
      </w:pPr>
      <w:r>
        <w:separator/>
      </w:r>
    </w:p>
    <w:p w:rsidR="00B46E89" w:rsidRDefault="00B46E89"/>
  </w:endnote>
  <w:endnote w:type="continuationSeparator" w:id="0">
    <w:p w:rsidR="00B46E89" w:rsidRDefault="00B46E89" w:rsidP="00910A03">
      <w:pPr>
        <w:spacing w:after="0" w:line="240" w:lineRule="auto"/>
      </w:pPr>
      <w:r>
        <w:continuationSeparator/>
      </w:r>
    </w:p>
    <w:p w:rsidR="00B46E89" w:rsidRDefault="00B46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89" w:rsidRDefault="00B46E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05F29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805F29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QU-ITR-0323_A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46E89" w:rsidTr="0035610F">
      <w:trPr>
        <w:trHeight w:val="278"/>
      </w:trPr>
      <w:tc>
        <w:tcPr>
          <w:tcW w:w="1809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46E89" w:rsidRPr="00FA32FD" w:rsidRDefault="00B46E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46E89" w:rsidRPr="00FF0CAA" w:rsidRDefault="00B46E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46E89" w:rsidTr="0035610F">
      <w:trPr>
        <w:trHeight w:val="278"/>
      </w:trPr>
      <w:tc>
        <w:tcPr>
          <w:tcW w:w="1809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46E89" w:rsidTr="0035610F">
      <w:trPr>
        <w:trHeight w:val="278"/>
      </w:trPr>
      <w:tc>
        <w:tcPr>
          <w:tcW w:w="1809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46E89" w:rsidTr="0035610F">
      <w:trPr>
        <w:trHeight w:val="278"/>
      </w:trPr>
      <w:tc>
        <w:tcPr>
          <w:tcW w:w="1809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46E89" w:rsidRPr="00FF0CAA" w:rsidRDefault="00B46E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46E89" w:rsidRPr="00FF0CAA" w:rsidRDefault="00B46E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46E89" w:rsidRDefault="00B46E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89" w:rsidRDefault="00B46E89" w:rsidP="00910A03">
      <w:pPr>
        <w:spacing w:after="0" w:line="240" w:lineRule="auto"/>
      </w:pPr>
      <w:r>
        <w:separator/>
      </w:r>
    </w:p>
    <w:p w:rsidR="00B46E89" w:rsidRDefault="00B46E89"/>
  </w:footnote>
  <w:footnote w:type="continuationSeparator" w:id="0">
    <w:p w:rsidR="00B46E89" w:rsidRDefault="00B46E89" w:rsidP="00910A03">
      <w:pPr>
        <w:spacing w:after="0" w:line="240" w:lineRule="auto"/>
      </w:pPr>
      <w:r>
        <w:continuationSeparator/>
      </w:r>
    </w:p>
    <w:p w:rsidR="00B46E89" w:rsidRDefault="00B46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89" w:rsidRDefault="00B46E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46E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46E89" w:rsidRPr="009D77D7" w:rsidRDefault="00B46E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PRESSFIT</w:t>
          </w:r>
          <w:r w:rsidR="00805F29">
            <w:rPr>
              <w:b/>
              <w:sz w:val="24"/>
              <w:szCs w:val="24"/>
            </w:rPr>
            <w:t xml:space="preserve"> PIPING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46E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46E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46E89" w:rsidRDefault="00B46E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46E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FC3CEC" w:rsidRDefault="00B46E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Default="00B46E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FC3CEC" w:rsidRDefault="00B46E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46E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46E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46E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46E89" w:rsidRPr="00EB03B6" w:rsidRDefault="00B46E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46E89" w:rsidRPr="007721C6" w:rsidRDefault="00B46E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3AFF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2F9B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177F3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05F29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2787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026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1096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6E8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757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05CD2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35980F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1E4B-E067-4B7F-8ACC-8654AF5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96</cp:revision>
  <cp:lastPrinted>2018-09-11T00:15:00Z</cp:lastPrinted>
  <dcterms:created xsi:type="dcterms:W3CDTF">2018-09-10T06:19:00Z</dcterms:created>
  <dcterms:modified xsi:type="dcterms:W3CDTF">2018-09-14T02:45:00Z</dcterms:modified>
</cp:coreProperties>
</file>