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D555C" w14:textId="77777777" w:rsidR="00DC12A6" w:rsidRDefault="00DC12A6" w:rsidP="004D53C8">
      <w:pPr>
        <w:tabs>
          <w:tab w:val="left" w:pos="5103"/>
        </w:tabs>
        <w:spacing w:after="0"/>
        <w:rPr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4A03F2" w:rsidRPr="004A03F2" w14:paraId="5AC197EF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9E895A5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4A03F2" w14:paraId="0BB5E601" w14:textId="77777777" w:rsidTr="00C51A30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FEE801E" w14:textId="77777777" w:rsidR="004A03F2" w:rsidRPr="004A03F2" w:rsidRDefault="004A03F2" w:rsidP="00F3647E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4A03F2" w14:paraId="1C0D8A4A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C456571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D5178EA" w14:textId="1D3FCCE5" w:rsidR="004A03F2" w:rsidRPr="004A03F2" w:rsidRDefault="00106A59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8932E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D533463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4A03F2" w14:paraId="55D844DF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4E7F07EE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7A602780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4A03F2" w14:paraId="4C736006" w14:textId="77777777" w:rsidTr="0059127D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4D70417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7C4C178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EEDA3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32F6647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03F2" w:rsidRPr="004A03F2" w14:paraId="4BFFA80D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137A2CC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4E6D23B5" w14:textId="77777777" w:rsidR="004A03F2" w:rsidRPr="004A03F2" w:rsidRDefault="004A03F2" w:rsidP="004A03F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A03F2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4A0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8BE6FF4" w14:textId="07B03159" w:rsidR="004A03F2" w:rsidRPr="004A03F2" w:rsidRDefault="004A03F2" w:rsidP="00946C8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99"/>
        <w:gridCol w:w="7694"/>
        <w:gridCol w:w="789"/>
        <w:gridCol w:w="789"/>
        <w:gridCol w:w="802"/>
      </w:tblGrid>
      <w:tr w:rsidR="005C222B" w:rsidRPr="004A03F2" w14:paraId="439968B8" w14:textId="77777777" w:rsidTr="00F3647E">
        <w:trPr>
          <w:trHeight w:hRule="exact" w:val="397"/>
          <w:tblHeader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5660F26B" w14:textId="77777777" w:rsidR="00B73F24" w:rsidRPr="004A03F2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4A03F2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7694" w:type="dxa"/>
            <w:shd w:val="clear" w:color="auto" w:fill="F2F2F2" w:themeFill="background1" w:themeFillShade="F2"/>
            <w:vAlign w:val="center"/>
          </w:tcPr>
          <w:p w14:paraId="6040D553" w14:textId="4D1A270C" w:rsidR="00B73F24" w:rsidRPr="004A03F2" w:rsidRDefault="00B73F24" w:rsidP="002C3055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4A03F2">
              <w:rPr>
                <w:rFonts w:cs="Arial"/>
                <w:sz w:val="18"/>
                <w:szCs w:val="18"/>
              </w:rPr>
              <w:t xml:space="preserve">Description 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3244C4EB" w14:textId="77777777" w:rsidR="00B73F24" w:rsidRPr="004A03F2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4A03F2">
              <w:rPr>
                <w:rFonts w:cs="Arial"/>
                <w:sz w:val="18"/>
                <w:szCs w:val="18"/>
              </w:rPr>
              <w:t>OK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13433734" w14:textId="77777777" w:rsidR="00B73F24" w:rsidRPr="004A03F2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4A03F2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14A9727A" w14:textId="3BBD57B3" w:rsidR="00B73F24" w:rsidRPr="004A03F2" w:rsidRDefault="002E6BD7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4A03F2">
              <w:rPr>
                <w:rFonts w:cs="Arial"/>
                <w:sz w:val="18"/>
                <w:szCs w:val="18"/>
              </w:rPr>
              <w:t>Punch</w:t>
            </w:r>
          </w:p>
        </w:tc>
      </w:tr>
      <w:tr w:rsidR="002C3055" w:rsidRPr="004A03F2" w14:paraId="1BAEBEEF" w14:textId="77777777" w:rsidTr="00F3647E">
        <w:trPr>
          <w:trHeight w:hRule="exact" w:val="45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52AA02A5" w14:textId="0D79652F" w:rsidR="002C3055" w:rsidRPr="004A03F2" w:rsidRDefault="002C3055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4" w:type="dxa"/>
            <w:gridSpan w:val="4"/>
            <w:shd w:val="clear" w:color="auto" w:fill="F2F2F2" w:themeFill="background1" w:themeFillShade="F2"/>
            <w:vAlign w:val="center"/>
          </w:tcPr>
          <w:p w14:paraId="1D5D345E" w14:textId="37A53F10" w:rsidR="002C3055" w:rsidRPr="004A03F2" w:rsidRDefault="009226E2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TRANSMITTERS </w:t>
            </w:r>
            <w:r w:rsidR="002C3055" w:rsidRPr="004A03F2">
              <w:rPr>
                <w:rFonts w:ascii="Arial" w:hAnsi="Arial" w:cs="Arial"/>
                <w:b/>
                <w:sz w:val="18"/>
                <w:szCs w:val="18"/>
              </w:rPr>
              <w:t xml:space="preserve">ALL </w:t>
            </w:r>
            <w:bookmarkStart w:id="0" w:name="_GoBack"/>
            <w:bookmarkEnd w:id="0"/>
            <w:r w:rsidR="002C3055" w:rsidRPr="004A03F2">
              <w:rPr>
                <w:rFonts w:ascii="Arial" w:hAnsi="Arial" w:cs="Arial"/>
                <w:b/>
                <w:sz w:val="18"/>
                <w:szCs w:val="18"/>
              </w:rPr>
              <w:t>ITEMS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(Applicable to all transmitters inclusive of Pressure, Temperature &amp; Position)</w:t>
            </w:r>
          </w:p>
        </w:tc>
      </w:tr>
      <w:tr w:rsidR="005C222B" w:rsidRPr="004A03F2" w14:paraId="10D3204C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19DFA6ED" w14:textId="38A0FEED" w:rsidR="00B73F24" w:rsidRPr="004A03F2" w:rsidRDefault="00B73F24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34138C3E" w14:textId="1D6C6431" w:rsidR="00B73F24" w:rsidRPr="00CF2EC8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>Confirm t</w:t>
            </w:r>
            <w:r w:rsidR="00B73F24" w:rsidRPr="00CF2EC8">
              <w:rPr>
                <w:rFonts w:ascii="Arial" w:hAnsi="Arial" w:cs="Arial"/>
                <w:sz w:val="18"/>
                <w:szCs w:val="18"/>
              </w:rPr>
              <w:t>ag nameplate (or stamping) is clear, legible</w:t>
            </w:r>
            <w:r w:rsidR="007E0BCA" w:rsidRPr="00CF2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3F24" w:rsidRPr="00CF2EC8">
              <w:rPr>
                <w:rFonts w:ascii="Arial" w:hAnsi="Arial" w:cs="Arial"/>
                <w:sz w:val="18"/>
                <w:szCs w:val="18"/>
              </w:rPr>
              <w:t>and securely fitted to the equipment.</w:t>
            </w:r>
          </w:p>
        </w:tc>
        <w:tc>
          <w:tcPr>
            <w:tcW w:w="789" w:type="dxa"/>
            <w:vAlign w:val="center"/>
          </w:tcPr>
          <w:p w14:paraId="6CF7FE90" w14:textId="77777777" w:rsidR="00B73F24" w:rsidRPr="004A03F2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00EDC491" w14:textId="77777777" w:rsidR="00B73F24" w:rsidRPr="004A03F2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3C9A91AB" w14:textId="77777777" w:rsidR="00B73F24" w:rsidRPr="004A03F2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20CEE536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0E8AB404" w14:textId="1360A091" w:rsidR="00B73F24" w:rsidRPr="004A03F2" w:rsidRDefault="00B73F24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7A28BDF7" w14:textId="5552B385" w:rsidR="00B73F24" w:rsidRPr="00CF2EC8" w:rsidRDefault="007E0BC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73F24" w:rsidRPr="00CF2EC8">
              <w:rPr>
                <w:rFonts w:ascii="Arial" w:hAnsi="Arial" w:cs="Arial"/>
                <w:sz w:val="18"/>
                <w:szCs w:val="18"/>
              </w:rPr>
              <w:t xml:space="preserve">all components </w:t>
            </w:r>
            <w:r w:rsidRPr="00CF2EC8">
              <w:rPr>
                <w:rFonts w:ascii="Arial" w:hAnsi="Arial" w:cs="Arial"/>
                <w:sz w:val="18"/>
                <w:szCs w:val="18"/>
              </w:rPr>
              <w:t>are free from</w:t>
            </w:r>
            <w:r w:rsidR="00B73F24" w:rsidRPr="00CF2EC8">
              <w:rPr>
                <w:rFonts w:ascii="Arial" w:hAnsi="Arial" w:cs="Arial"/>
                <w:sz w:val="18"/>
                <w:szCs w:val="18"/>
              </w:rPr>
              <w:t xml:space="preserve"> damage, contamination</w:t>
            </w:r>
            <w:r w:rsidRPr="00CF2EC8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B73F24" w:rsidRPr="00CF2EC8">
              <w:rPr>
                <w:rFonts w:ascii="Arial" w:hAnsi="Arial" w:cs="Arial"/>
                <w:sz w:val="18"/>
                <w:szCs w:val="18"/>
              </w:rPr>
              <w:t xml:space="preserve"> corrosion.</w:t>
            </w:r>
          </w:p>
        </w:tc>
        <w:tc>
          <w:tcPr>
            <w:tcW w:w="789" w:type="dxa"/>
            <w:vAlign w:val="center"/>
          </w:tcPr>
          <w:p w14:paraId="080C95A2" w14:textId="77777777" w:rsidR="00B73F24" w:rsidRPr="004A03F2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65D526B7" w14:textId="77777777" w:rsidR="00B73F24" w:rsidRPr="004A03F2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3D3B2388" w14:textId="77777777" w:rsidR="00B73F24" w:rsidRPr="004A03F2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6B7C4585" w14:textId="77777777" w:rsidTr="00F3647E">
        <w:trPr>
          <w:trHeight w:val="510"/>
        </w:trPr>
        <w:tc>
          <w:tcPr>
            <w:tcW w:w="699" w:type="dxa"/>
            <w:vAlign w:val="center"/>
          </w:tcPr>
          <w:p w14:paraId="3C3C0310" w14:textId="7CFCA5AD" w:rsidR="0070560A" w:rsidRPr="004A03F2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654E4A5D" w14:textId="764A7FAD" w:rsidR="0070560A" w:rsidRPr="00CF2EC8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>Confirm installation is in accordance with the design and instrument process tapings (as applicable) are correct for installation type.</w:t>
            </w:r>
          </w:p>
        </w:tc>
        <w:tc>
          <w:tcPr>
            <w:tcW w:w="789" w:type="dxa"/>
            <w:vAlign w:val="center"/>
          </w:tcPr>
          <w:p w14:paraId="0787AB8E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7ACD0AEC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2729039C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5B79D9E0" w14:textId="77777777" w:rsidTr="00F3647E">
        <w:trPr>
          <w:trHeight w:val="510"/>
        </w:trPr>
        <w:tc>
          <w:tcPr>
            <w:tcW w:w="699" w:type="dxa"/>
            <w:vAlign w:val="center"/>
          </w:tcPr>
          <w:p w14:paraId="51F51866" w14:textId="036CD73C" w:rsidR="00F14855" w:rsidRPr="004A03F2" w:rsidRDefault="00F14855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42B5E310" w14:textId="1DF8C379" w:rsidR="00F14855" w:rsidRPr="00CF2EC8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>Confirm d</w:t>
            </w:r>
            <w:r w:rsidR="00F14855" w:rsidRPr="00CF2EC8">
              <w:rPr>
                <w:rFonts w:ascii="Arial" w:hAnsi="Arial" w:cs="Arial"/>
                <w:sz w:val="18"/>
                <w:szCs w:val="18"/>
              </w:rPr>
              <w:t>evice/</w:t>
            </w:r>
            <w:r w:rsidRPr="00CF2EC8">
              <w:rPr>
                <w:rFonts w:ascii="Arial" w:hAnsi="Arial" w:cs="Arial"/>
                <w:sz w:val="18"/>
                <w:szCs w:val="18"/>
              </w:rPr>
              <w:t>s</w:t>
            </w:r>
            <w:r w:rsidR="00F14855" w:rsidRPr="00CF2EC8">
              <w:rPr>
                <w:rFonts w:ascii="Arial" w:hAnsi="Arial" w:cs="Arial"/>
                <w:sz w:val="18"/>
                <w:szCs w:val="18"/>
              </w:rPr>
              <w:t>ensor mounting allows suitable mechanical adjustment for alignment and orientation with regards to its process interface.</w:t>
            </w:r>
          </w:p>
        </w:tc>
        <w:tc>
          <w:tcPr>
            <w:tcW w:w="789" w:type="dxa"/>
            <w:vAlign w:val="center"/>
          </w:tcPr>
          <w:p w14:paraId="56D4A6C4" w14:textId="77777777" w:rsidR="00F14855" w:rsidRPr="004A03F2" w:rsidRDefault="00F14855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370E91C2" w14:textId="77777777" w:rsidR="00F14855" w:rsidRPr="004A03F2" w:rsidRDefault="00F14855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44FA902D" w14:textId="77777777" w:rsidR="00F14855" w:rsidRPr="004A03F2" w:rsidRDefault="00F14855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7BCECA4E" w14:textId="77777777" w:rsidTr="00F3647E">
        <w:trPr>
          <w:trHeight w:val="510"/>
        </w:trPr>
        <w:tc>
          <w:tcPr>
            <w:tcW w:w="699" w:type="dxa"/>
            <w:vAlign w:val="center"/>
          </w:tcPr>
          <w:p w14:paraId="6E11532A" w14:textId="1FE9DA08" w:rsidR="0070560A" w:rsidRPr="004A03F2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29B05337" w14:textId="3149AE82" w:rsidR="0070560A" w:rsidRPr="00CF2EC8" w:rsidRDefault="0070560A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 xml:space="preserve">Check terminations to </w:t>
            </w:r>
            <w:r w:rsidR="002C3055" w:rsidRPr="00CF2EC8">
              <w:rPr>
                <w:rFonts w:ascii="Arial" w:hAnsi="Arial" w:cs="Arial"/>
                <w:sz w:val="18"/>
                <w:szCs w:val="18"/>
              </w:rPr>
              <w:t>confirm</w:t>
            </w:r>
            <w:r w:rsidRPr="00CF2EC8">
              <w:rPr>
                <w:rFonts w:ascii="Arial" w:hAnsi="Arial" w:cs="Arial"/>
                <w:sz w:val="18"/>
                <w:szCs w:val="18"/>
              </w:rPr>
              <w:t xml:space="preserve"> that all nuts, washers and spring washers are in place and all wires are ferruled correctly.</w:t>
            </w:r>
          </w:p>
        </w:tc>
        <w:tc>
          <w:tcPr>
            <w:tcW w:w="789" w:type="dxa"/>
            <w:vAlign w:val="center"/>
          </w:tcPr>
          <w:p w14:paraId="6C75409E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693CCCDB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5C8BD748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0FB0F725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00940B62" w14:textId="695E3767" w:rsidR="0070560A" w:rsidRPr="004A03F2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4A855783" w14:textId="2818EFDD" w:rsidR="0070560A" w:rsidRPr="00CF2EC8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>Confirm all unused cable entries and process tappings are plugged with suitable blanks.</w:t>
            </w:r>
          </w:p>
        </w:tc>
        <w:tc>
          <w:tcPr>
            <w:tcW w:w="789" w:type="dxa"/>
            <w:vAlign w:val="center"/>
          </w:tcPr>
          <w:p w14:paraId="787B1D2C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61B0B76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769365B0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73C5EC84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7B2A9AD3" w14:textId="77777777" w:rsidR="009226E2" w:rsidRPr="004A03F2" w:rsidRDefault="009226E2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2C827F19" w14:textId="6CE928BA" w:rsidR="009226E2" w:rsidRPr="00CF2EC8" w:rsidRDefault="009226E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  <w:lang w:val="en-GB"/>
              </w:rPr>
              <w:t>Confirm c</w:t>
            </w:r>
            <w:r w:rsidRPr="00CF2EC8">
              <w:rPr>
                <w:rFonts w:ascii="Arial" w:hAnsi="Arial" w:cs="Arial"/>
                <w:sz w:val="18"/>
                <w:szCs w:val="18"/>
              </w:rPr>
              <w:t>able service loop is sufficient for range of adjustment.</w:t>
            </w:r>
          </w:p>
        </w:tc>
        <w:tc>
          <w:tcPr>
            <w:tcW w:w="789" w:type="dxa"/>
            <w:vAlign w:val="center"/>
          </w:tcPr>
          <w:p w14:paraId="2552B208" w14:textId="77777777" w:rsidR="009226E2" w:rsidRPr="004A03F2" w:rsidRDefault="009226E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7084AF79" w14:textId="77777777" w:rsidR="009226E2" w:rsidRPr="004A03F2" w:rsidRDefault="009226E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2D4CBB9B" w14:textId="77777777" w:rsidR="009226E2" w:rsidRPr="004A03F2" w:rsidRDefault="009226E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281735EE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5AC2B91C" w14:textId="5E804F3C" w:rsidR="0070560A" w:rsidRPr="004A03F2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7B4446DA" w14:textId="413D5748" w:rsidR="0070560A" w:rsidRPr="00CF2EC8" w:rsidRDefault="00B11F2F" w:rsidP="00B11F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>Confirm a</w:t>
            </w:r>
            <w:r w:rsidR="0070560A" w:rsidRPr="00CF2EC8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789" w:type="dxa"/>
            <w:vAlign w:val="center"/>
          </w:tcPr>
          <w:p w14:paraId="055F17AE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C1C12B4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4C064879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7C8B2119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3F3BC841" w14:textId="0D7707BF" w:rsidR="0070560A" w:rsidRPr="004A03F2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737E2D8B" w14:textId="2F6D461C" w:rsidR="0070560A" w:rsidRPr="00CF2EC8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>Confirm t</w:t>
            </w:r>
            <w:r w:rsidR="0070560A" w:rsidRPr="00CF2EC8">
              <w:rPr>
                <w:rFonts w:ascii="Arial" w:hAnsi="Arial" w:cs="Arial"/>
                <w:sz w:val="18"/>
                <w:szCs w:val="18"/>
              </w:rPr>
              <w:t>erminals are numbered, firmly tightened with one wire per terminal.</w:t>
            </w:r>
          </w:p>
        </w:tc>
        <w:tc>
          <w:tcPr>
            <w:tcW w:w="789" w:type="dxa"/>
            <w:vAlign w:val="center"/>
          </w:tcPr>
          <w:p w14:paraId="4AA615B9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609C2728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61971846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A2" w:rsidRPr="004A03F2" w14:paraId="7DE6F83C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35E640A6" w14:textId="77777777" w:rsidR="00340BA2" w:rsidRPr="004A03F2" w:rsidRDefault="00340BA2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5D4AFC3E" w14:textId="74E38FA8" w:rsidR="00340BA2" w:rsidRPr="00CF2EC8" w:rsidRDefault="00340BA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  <w:lang w:val="en-US"/>
              </w:rPr>
              <w:t>If applicable</w:t>
            </w:r>
            <w:r w:rsidR="002C3055" w:rsidRPr="00CF2EC8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CF2EC8">
              <w:rPr>
                <w:rFonts w:ascii="Arial" w:hAnsi="Arial" w:cs="Arial"/>
                <w:sz w:val="18"/>
                <w:szCs w:val="18"/>
                <w:lang w:val="en-US"/>
              </w:rPr>
              <w:t xml:space="preserve"> confirm sunshade is fitted to installations as</w:t>
            </w:r>
            <w:r w:rsidR="003E6B99" w:rsidRPr="00CF2EC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F2EC8">
              <w:rPr>
                <w:rFonts w:ascii="Arial" w:hAnsi="Arial" w:cs="Arial"/>
                <w:sz w:val="18"/>
                <w:szCs w:val="18"/>
                <w:lang w:val="en-US"/>
              </w:rPr>
              <w:t>per design.</w:t>
            </w:r>
          </w:p>
        </w:tc>
        <w:tc>
          <w:tcPr>
            <w:tcW w:w="789" w:type="dxa"/>
            <w:vAlign w:val="center"/>
          </w:tcPr>
          <w:p w14:paraId="20BBAB7F" w14:textId="77777777" w:rsidR="00340BA2" w:rsidRPr="004A03F2" w:rsidRDefault="00340BA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5AAED9DD" w14:textId="77777777" w:rsidR="00340BA2" w:rsidRPr="004A03F2" w:rsidRDefault="00340BA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0E8CC01" w14:textId="77777777" w:rsidR="00340BA2" w:rsidRPr="004A03F2" w:rsidRDefault="00340BA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16D49F70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24735260" w14:textId="77777777" w:rsidR="0070560A" w:rsidRPr="004A03F2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772BF182" w14:textId="4DC32F03" w:rsidR="0070560A" w:rsidRPr="00CF2EC8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789" w:type="dxa"/>
            <w:vAlign w:val="center"/>
          </w:tcPr>
          <w:p w14:paraId="6BDCF0C0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160CDE94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6C38BBE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B1D" w:rsidRPr="004A03F2" w14:paraId="0A1E5646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307F2F59" w14:textId="77777777" w:rsidR="00C20B1D" w:rsidRPr="004A03F2" w:rsidRDefault="00C20B1D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1A4829EC" w14:textId="46D514F2" w:rsidR="00C20B1D" w:rsidRPr="00CF2EC8" w:rsidRDefault="00C20B1D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>Confirm all gaskets, seals and sight glasses are intact.</w:t>
            </w:r>
          </w:p>
        </w:tc>
        <w:tc>
          <w:tcPr>
            <w:tcW w:w="789" w:type="dxa"/>
            <w:vAlign w:val="center"/>
          </w:tcPr>
          <w:p w14:paraId="5D7D0C3D" w14:textId="77777777" w:rsidR="00C20B1D" w:rsidRPr="004A03F2" w:rsidRDefault="00C20B1D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14B6145" w14:textId="77777777" w:rsidR="00C20B1D" w:rsidRPr="004A03F2" w:rsidRDefault="00C20B1D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63DF5720" w14:textId="77777777" w:rsidR="00C20B1D" w:rsidRPr="004A03F2" w:rsidRDefault="00C20B1D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3C414A0A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702C9D96" w14:textId="452A8DE8" w:rsidR="0070560A" w:rsidRPr="004A03F2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7AA6656C" w14:textId="10C060AE" w:rsidR="0070560A" w:rsidRPr="00CF2EC8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2EC8">
              <w:rPr>
                <w:rFonts w:ascii="Arial" w:hAnsi="Arial" w:cs="Arial"/>
                <w:sz w:val="18"/>
                <w:szCs w:val="18"/>
              </w:rPr>
              <w:t xml:space="preserve">Confirm the </w:t>
            </w:r>
            <w:r w:rsidR="00C20B1D" w:rsidRPr="00CF2EC8">
              <w:rPr>
                <w:rFonts w:ascii="Arial" w:hAnsi="Arial" w:cs="Arial"/>
                <w:sz w:val="18"/>
                <w:szCs w:val="18"/>
              </w:rPr>
              <w:t>instrument</w:t>
            </w:r>
            <w:r w:rsidRPr="00CF2EC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70560A" w:rsidRPr="00CF2EC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left safe and ready for energisation.</w:t>
            </w:r>
          </w:p>
        </w:tc>
        <w:tc>
          <w:tcPr>
            <w:tcW w:w="789" w:type="dxa"/>
            <w:vAlign w:val="center"/>
          </w:tcPr>
          <w:p w14:paraId="5C8DC9A8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467E21C0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6FE195EB" w14:textId="77777777" w:rsidR="0070560A" w:rsidRPr="004A03F2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2B978BAB" w14:textId="77777777" w:rsidTr="00F3647E">
        <w:trPr>
          <w:trHeight w:hRule="exact" w:val="34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39145763" w14:textId="77777777" w:rsidR="008D1026" w:rsidRPr="004A03F2" w:rsidRDefault="008D1026" w:rsidP="008D10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shd w:val="clear" w:color="auto" w:fill="F2F2F2" w:themeFill="background1" w:themeFillShade="F2"/>
            <w:vAlign w:val="center"/>
          </w:tcPr>
          <w:p w14:paraId="5C69440F" w14:textId="6CD36F5E" w:rsidR="008D1026" w:rsidRPr="004A03F2" w:rsidRDefault="008D1026" w:rsidP="008D102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FLOW NOZZLE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N/A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80" w:type="dxa"/>
            <w:gridSpan w:val="3"/>
            <w:shd w:val="clear" w:color="auto" w:fill="F2F2F2" w:themeFill="background1" w:themeFillShade="F2"/>
            <w:vAlign w:val="center"/>
          </w:tcPr>
          <w:p w14:paraId="0DA26F61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0BACD2BE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6FD5F822" w14:textId="631631EE" w:rsidR="008D1026" w:rsidRPr="004A03F2" w:rsidRDefault="008D1026" w:rsidP="008D102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7E9D2875" w14:textId="02CFB39E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 xml:space="preserve">Confirm installation direction (Upstream/ Downstream) is correct.  </w:t>
            </w:r>
          </w:p>
        </w:tc>
        <w:tc>
          <w:tcPr>
            <w:tcW w:w="789" w:type="dxa"/>
            <w:vAlign w:val="center"/>
          </w:tcPr>
          <w:p w14:paraId="6E26174C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4658B61F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544F924F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7B275B6E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001D8809" w14:textId="720B6D8A" w:rsidR="008D1026" w:rsidRPr="004A03F2" w:rsidRDefault="008D1026" w:rsidP="008D102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07F87FEA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correct mechanical dimensions (tolerances) for Nozzle as per standard General Arrangement for the Nozzle.</w:t>
            </w:r>
          </w:p>
        </w:tc>
        <w:tc>
          <w:tcPr>
            <w:tcW w:w="789" w:type="dxa"/>
            <w:vAlign w:val="center"/>
          </w:tcPr>
          <w:p w14:paraId="634FE1CA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0A95E9EE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343BF4B4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3D4FCF01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2FEB7416" w14:textId="430326EB" w:rsidR="008D1026" w:rsidRPr="004A03F2" w:rsidRDefault="008D1026" w:rsidP="008D102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76D143D5" w14:textId="5B646A95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Flow Nozzle HP and LP tapings are in correct location.</w:t>
            </w:r>
          </w:p>
        </w:tc>
        <w:tc>
          <w:tcPr>
            <w:tcW w:w="789" w:type="dxa"/>
            <w:vAlign w:val="center"/>
          </w:tcPr>
          <w:p w14:paraId="55244C65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6C93AF02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78ADC447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0A458086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39C532E7" w14:textId="68DA0950" w:rsidR="008D1026" w:rsidRPr="004A03F2" w:rsidRDefault="008D1026" w:rsidP="008D102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5D3EA414" w14:textId="77777777" w:rsidR="008D1026" w:rsidRPr="004A03F2" w:rsidRDefault="008D1026" w:rsidP="008D1026">
            <w:pPr>
              <w:spacing w:before="40"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that the surface finish of the throat and Nozzle throat are free from visible scratches and indentations.</w:t>
            </w:r>
          </w:p>
        </w:tc>
        <w:tc>
          <w:tcPr>
            <w:tcW w:w="789" w:type="dxa"/>
            <w:vAlign w:val="center"/>
          </w:tcPr>
          <w:p w14:paraId="47297D24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1DB29ACF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67E9AAAC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0746909A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276047B5" w14:textId="28CBDC31" w:rsidR="008D1026" w:rsidRPr="004A03F2" w:rsidRDefault="008D1026" w:rsidP="008D1026">
            <w:pPr>
              <w:pStyle w:val="ListParagraph"/>
              <w:numPr>
                <w:ilvl w:val="0"/>
                <w:numId w:val="5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33ABB8FB" w14:textId="2D9D624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Flow Nozzle is protected from construction damage.</w:t>
            </w:r>
          </w:p>
        </w:tc>
        <w:tc>
          <w:tcPr>
            <w:tcW w:w="789" w:type="dxa"/>
            <w:vAlign w:val="center"/>
          </w:tcPr>
          <w:p w14:paraId="5DE440EF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189C032B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34324324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793B1B86" w14:textId="77777777" w:rsidTr="00F3647E">
        <w:trPr>
          <w:trHeight w:hRule="exact" w:val="34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5676B2D8" w14:textId="77777777" w:rsidR="009226E2" w:rsidRPr="004A03F2" w:rsidRDefault="009226E2" w:rsidP="00DF62F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shd w:val="clear" w:color="auto" w:fill="F2F2F2" w:themeFill="background1" w:themeFillShade="F2"/>
            <w:vAlign w:val="center"/>
          </w:tcPr>
          <w:p w14:paraId="22B7E54F" w14:textId="77777777" w:rsidR="009226E2" w:rsidRPr="004A03F2" w:rsidRDefault="009226E2" w:rsidP="00DF62F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ORIFICE PLATE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N/A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80" w:type="dxa"/>
            <w:gridSpan w:val="3"/>
            <w:shd w:val="clear" w:color="auto" w:fill="F2F2F2" w:themeFill="background1" w:themeFillShade="F2"/>
            <w:vAlign w:val="center"/>
          </w:tcPr>
          <w:p w14:paraId="03E4BD34" w14:textId="77777777" w:rsidR="009226E2" w:rsidRPr="004A03F2" w:rsidRDefault="009226E2" w:rsidP="00DF62F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43098DD9" w14:textId="77777777" w:rsidTr="00F3647E">
        <w:trPr>
          <w:trHeight w:hRule="exact" w:val="1582"/>
        </w:trPr>
        <w:tc>
          <w:tcPr>
            <w:tcW w:w="699" w:type="dxa"/>
            <w:vAlign w:val="center"/>
          </w:tcPr>
          <w:p w14:paraId="6B9BE740" w14:textId="77777777" w:rsidR="009226E2" w:rsidRPr="004A03F2" w:rsidRDefault="009226E2" w:rsidP="009226E2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570380F4" w14:textId="77777777" w:rsidR="009226E2" w:rsidRPr="004A03F2" w:rsidRDefault="009226E2" w:rsidP="00DF62F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Check upstream of Orifice Plate and confirm the following information:</w:t>
            </w:r>
          </w:p>
          <w:p w14:paraId="3C76F079" w14:textId="77777777" w:rsidR="009226E2" w:rsidRPr="004A03F2" w:rsidRDefault="009226E2" w:rsidP="00DF62F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The word “UPSTREAM”</w:t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____________</w:t>
            </w:r>
          </w:p>
          <w:p w14:paraId="39F43803" w14:textId="77777777" w:rsidR="009226E2" w:rsidRPr="004A03F2" w:rsidRDefault="009226E2" w:rsidP="00DF62F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Tag number</w:t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____________</w:t>
            </w:r>
          </w:p>
          <w:p w14:paraId="69158DB3" w14:textId="77777777" w:rsidR="009226E2" w:rsidRPr="004A03F2" w:rsidRDefault="009226E2" w:rsidP="00DF62F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The ANSI flange class</w:t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____________</w:t>
            </w:r>
          </w:p>
          <w:p w14:paraId="7AE9F838" w14:textId="77777777" w:rsidR="009226E2" w:rsidRPr="004A03F2" w:rsidRDefault="009226E2" w:rsidP="00DF62F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The nominal size</w:t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____________</w:t>
            </w:r>
          </w:p>
          <w:p w14:paraId="7CE487A2" w14:textId="77777777" w:rsidR="009226E2" w:rsidRPr="004A03F2" w:rsidRDefault="009226E2" w:rsidP="00DF62FF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 xml:space="preserve">The measured orifice diameter ‘d’ (in mm) </w:t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____________</w:t>
            </w:r>
          </w:p>
        </w:tc>
        <w:tc>
          <w:tcPr>
            <w:tcW w:w="789" w:type="dxa"/>
            <w:vAlign w:val="center"/>
          </w:tcPr>
          <w:p w14:paraId="66344577" w14:textId="77777777" w:rsidR="009226E2" w:rsidRPr="004A03F2" w:rsidRDefault="009226E2" w:rsidP="00DF6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7E59CA8E" w14:textId="77777777" w:rsidR="009226E2" w:rsidRPr="004A03F2" w:rsidRDefault="009226E2" w:rsidP="00DF6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55BCB21B" w14:textId="77777777" w:rsidR="009226E2" w:rsidRPr="004A03F2" w:rsidRDefault="009226E2" w:rsidP="00DF62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5BC7CBB2" w14:textId="77777777" w:rsidTr="00F3647E">
        <w:trPr>
          <w:trHeight w:val="510"/>
        </w:trPr>
        <w:tc>
          <w:tcPr>
            <w:tcW w:w="699" w:type="dxa"/>
            <w:vAlign w:val="center"/>
          </w:tcPr>
          <w:p w14:paraId="6093A814" w14:textId="77777777" w:rsidR="009226E2" w:rsidRPr="004A03F2" w:rsidRDefault="009226E2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1BA3F6D6" w14:textId="77777777" w:rsidR="009226E2" w:rsidRPr="004A03F2" w:rsidRDefault="009226E2" w:rsidP="00DF62FF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 xml:space="preserve">Confirm correct mechanical dimensions (tolerances) for Orifice Plate as per </w:t>
            </w:r>
            <w:r>
              <w:rPr>
                <w:rFonts w:ascii="Arial" w:hAnsi="Arial" w:cs="Arial"/>
                <w:sz w:val="18"/>
                <w:szCs w:val="18"/>
              </w:rPr>
              <w:t>data sheet</w:t>
            </w:r>
            <w:r w:rsidRPr="004A03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9" w:type="dxa"/>
            <w:vAlign w:val="center"/>
          </w:tcPr>
          <w:p w14:paraId="7C4134F9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6C9A2E5D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71F19401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2D44C3AD" w14:textId="77777777" w:rsidTr="00F3647E">
        <w:trPr>
          <w:trHeight w:val="510"/>
        </w:trPr>
        <w:tc>
          <w:tcPr>
            <w:tcW w:w="699" w:type="dxa"/>
            <w:vAlign w:val="center"/>
          </w:tcPr>
          <w:p w14:paraId="1ADE43B5" w14:textId="77777777" w:rsidR="009226E2" w:rsidRPr="004A03F2" w:rsidRDefault="009226E2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5BD83AA3" w14:textId="77777777" w:rsidR="009226E2" w:rsidRPr="004A03F2" w:rsidRDefault="009226E2" w:rsidP="00DF62FF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location and size of the bleed/ drain hole (where applicable) conforms to orifice plate standard drawings and datasheets.</w:t>
            </w:r>
          </w:p>
        </w:tc>
        <w:tc>
          <w:tcPr>
            <w:tcW w:w="789" w:type="dxa"/>
            <w:vAlign w:val="center"/>
          </w:tcPr>
          <w:p w14:paraId="114E6EC9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08FCDA42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674DC328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0157C263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42139E23" w14:textId="77777777" w:rsidR="009226E2" w:rsidRPr="004A03F2" w:rsidRDefault="009226E2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05A679D6" w14:textId="77777777" w:rsidR="009226E2" w:rsidRPr="004A03F2" w:rsidRDefault="009226E2" w:rsidP="00DF62FF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Orifice Plate flatness along any diameter is within 0.001 x pipe ID.</w:t>
            </w:r>
          </w:p>
        </w:tc>
        <w:tc>
          <w:tcPr>
            <w:tcW w:w="789" w:type="dxa"/>
            <w:vAlign w:val="center"/>
          </w:tcPr>
          <w:p w14:paraId="5E9CC767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3F9AB141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2C8EE79A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72FBBCE1" w14:textId="77777777" w:rsidTr="00F3647E">
        <w:trPr>
          <w:trHeight w:val="510"/>
        </w:trPr>
        <w:tc>
          <w:tcPr>
            <w:tcW w:w="699" w:type="dxa"/>
            <w:vAlign w:val="center"/>
          </w:tcPr>
          <w:p w14:paraId="1EC8EF5D" w14:textId="77777777" w:rsidR="009226E2" w:rsidRPr="004A03F2" w:rsidRDefault="009226E2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1D937A63" w14:textId="77777777" w:rsidR="009226E2" w:rsidRPr="004A03F2" w:rsidRDefault="009226E2" w:rsidP="00DF62FF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that the surface finish of the throat and Orifice Plate throat are free from visible scratches and indentations.</w:t>
            </w:r>
          </w:p>
        </w:tc>
        <w:tc>
          <w:tcPr>
            <w:tcW w:w="789" w:type="dxa"/>
            <w:vAlign w:val="center"/>
          </w:tcPr>
          <w:p w14:paraId="3DCADE67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AC2DA9E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10499C3E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683577E8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3E89F315" w14:textId="77777777" w:rsidR="009226E2" w:rsidRPr="004A03F2" w:rsidRDefault="009226E2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4D3F4378" w14:textId="77777777" w:rsidR="009226E2" w:rsidRPr="004A03F2" w:rsidRDefault="009226E2" w:rsidP="00DF62FF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Orifice Plate throat edge is sharp and free from burrs.</w:t>
            </w:r>
          </w:p>
        </w:tc>
        <w:tc>
          <w:tcPr>
            <w:tcW w:w="789" w:type="dxa"/>
            <w:vAlign w:val="center"/>
          </w:tcPr>
          <w:p w14:paraId="0F0C4071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6410ED77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7872D3D5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E2" w:rsidRPr="004A03F2" w14:paraId="631B74B7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6645DDEA" w14:textId="77777777" w:rsidR="009226E2" w:rsidRPr="004A03F2" w:rsidRDefault="009226E2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215F43A9" w14:textId="77777777" w:rsidR="009226E2" w:rsidRPr="004A03F2" w:rsidRDefault="009226E2" w:rsidP="00DF62FF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Orifice Plate is protected from construction damage.</w:t>
            </w:r>
          </w:p>
        </w:tc>
        <w:tc>
          <w:tcPr>
            <w:tcW w:w="789" w:type="dxa"/>
            <w:vAlign w:val="center"/>
          </w:tcPr>
          <w:p w14:paraId="5EB36237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2CBBE2F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7D4BE19E" w14:textId="77777777" w:rsidR="009226E2" w:rsidRPr="004A03F2" w:rsidRDefault="009226E2" w:rsidP="00DF62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6D40D082" w14:textId="77777777" w:rsidTr="00F3647E">
        <w:trPr>
          <w:trHeight w:hRule="exact" w:val="34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6F92E70F" w14:textId="77777777" w:rsidR="008D1026" w:rsidRPr="004A03F2" w:rsidRDefault="008D1026" w:rsidP="008D1026">
            <w:pPr>
              <w:keepNext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shd w:val="clear" w:color="auto" w:fill="F2F2F2" w:themeFill="background1" w:themeFillShade="F2"/>
            <w:vAlign w:val="center"/>
          </w:tcPr>
          <w:p w14:paraId="71B70ACE" w14:textId="17777AEC" w:rsidR="008D1026" w:rsidRPr="004A03F2" w:rsidRDefault="008D1026" w:rsidP="008D1026">
            <w:pPr>
              <w:keepNext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MAGNETIC/ CORIOLIS FLOW METER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/TRANSMITTER 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N/A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C51A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16267175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5BDB4947" w14:textId="2A79BC34" w:rsidR="008D1026" w:rsidRPr="004A03F2" w:rsidRDefault="008D1026" w:rsidP="008D102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06971658" w14:textId="77777777" w:rsidR="008D1026" w:rsidRPr="004A03F2" w:rsidRDefault="008D1026" w:rsidP="008D102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5E3E0978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6A8C0150" w14:textId="1ADE950D" w:rsidR="008D1026" w:rsidRPr="004A03F2" w:rsidRDefault="008D1026" w:rsidP="009226E2">
            <w:pPr>
              <w:pStyle w:val="ListParagraph"/>
              <w:keepNext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181B3E18" w14:textId="77777777" w:rsidR="008D1026" w:rsidRPr="004A03F2" w:rsidRDefault="008D1026" w:rsidP="008D1026">
            <w:pPr>
              <w:keepNext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flow sensor, mounting hardware and accessory materials are correct to datasheet.</w:t>
            </w:r>
          </w:p>
        </w:tc>
        <w:tc>
          <w:tcPr>
            <w:tcW w:w="789" w:type="dxa"/>
            <w:vAlign w:val="center"/>
          </w:tcPr>
          <w:p w14:paraId="6829E500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A431960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6B3152B0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1FE56554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0CFE3137" w14:textId="350AF2F9" w:rsidR="008D1026" w:rsidRPr="004A03F2" w:rsidRDefault="008D1026" w:rsidP="009226E2">
            <w:pPr>
              <w:pStyle w:val="ListParagraph"/>
              <w:keepNext/>
              <w:numPr>
                <w:ilvl w:val="0"/>
                <w:numId w:val="6"/>
              </w:numPr>
              <w:spacing w:after="0"/>
              <w:ind w:lef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0EB2BEAF" w14:textId="77777777" w:rsidR="008D1026" w:rsidRPr="004A03F2" w:rsidRDefault="008D1026" w:rsidP="008D1026">
            <w:pPr>
              <w:spacing w:before="40"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all packing, shipping stops and protection are identified and removed prior to installation.</w:t>
            </w:r>
          </w:p>
        </w:tc>
        <w:tc>
          <w:tcPr>
            <w:tcW w:w="789" w:type="dxa"/>
            <w:vAlign w:val="center"/>
          </w:tcPr>
          <w:p w14:paraId="7A49FFC9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03E6B56A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44CA4C7E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2B14ECBC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3E6CFC0A" w14:textId="64328830" w:rsidR="008D1026" w:rsidRPr="004A03F2" w:rsidRDefault="008D1026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760DF222" w14:textId="77777777" w:rsidR="008D1026" w:rsidRPr="004A03F2" w:rsidRDefault="008D1026" w:rsidP="008D1026">
            <w:pPr>
              <w:spacing w:before="40"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flow sensor installation location in relation to drawings and flow sensor manufacturer’s guidelines.</w:t>
            </w:r>
          </w:p>
        </w:tc>
        <w:tc>
          <w:tcPr>
            <w:tcW w:w="789" w:type="dxa"/>
            <w:vAlign w:val="center"/>
          </w:tcPr>
          <w:p w14:paraId="100EEEC7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7EAF57A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7BD81119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79A92F34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5CCABD7D" w14:textId="5E60CD97" w:rsidR="008D1026" w:rsidRPr="004A03F2" w:rsidRDefault="008D1026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68D45267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upstream and downstream piping arrangement is as per flow sensor manufacturer’s guidelines.</w:t>
            </w:r>
          </w:p>
        </w:tc>
        <w:tc>
          <w:tcPr>
            <w:tcW w:w="789" w:type="dxa"/>
            <w:vAlign w:val="center"/>
          </w:tcPr>
          <w:p w14:paraId="346A2C22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682BF1B6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78E4B964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5180FC21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283D862B" w14:textId="432706C5" w:rsidR="008D1026" w:rsidRPr="004A03F2" w:rsidRDefault="008D1026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5B50F843" w14:textId="2EB1CCF4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Inspect equipment and tube liners/ internals for damage, contamination or poor quality.</w:t>
            </w:r>
          </w:p>
        </w:tc>
        <w:tc>
          <w:tcPr>
            <w:tcW w:w="789" w:type="dxa"/>
            <w:vAlign w:val="center"/>
          </w:tcPr>
          <w:p w14:paraId="4C50F79C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5937EA45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512347A9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327F0E23" w14:textId="77777777" w:rsidTr="00F3647E">
        <w:trPr>
          <w:trHeight w:val="340"/>
        </w:trPr>
        <w:tc>
          <w:tcPr>
            <w:tcW w:w="699" w:type="dxa"/>
            <w:vAlign w:val="center"/>
          </w:tcPr>
          <w:p w14:paraId="5C5560BE" w14:textId="45E9293F" w:rsidR="008D1026" w:rsidRPr="004A03F2" w:rsidRDefault="008D1026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526D424C" w14:textId="77777777" w:rsidR="008D1026" w:rsidRPr="004A03F2" w:rsidRDefault="008D1026" w:rsidP="008D1026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coatings and critical surfaces are in good condition and free from corrosion.</w:t>
            </w:r>
          </w:p>
        </w:tc>
        <w:tc>
          <w:tcPr>
            <w:tcW w:w="789" w:type="dxa"/>
            <w:vAlign w:val="center"/>
          </w:tcPr>
          <w:p w14:paraId="44953F51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2CAADADF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319B6BB0" w14:textId="77777777" w:rsidR="008D1026" w:rsidRPr="004A03F2" w:rsidRDefault="008D1026" w:rsidP="008D1026">
            <w:pPr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026" w:rsidRPr="004A03F2" w14:paraId="5DC52A56" w14:textId="77777777" w:rsidTr="00F3647E">
        <w:trPr>
          <w:trHeight w:hRule="exact" w:val="1309"/>
        </w:trPr>
        <w:tc>
          <w:tcPr>
            <w:tcW w:w="699" w:type="dxa"/>
            <w:vAlign w:val="center"/>
          </w:tcPr>
          <w:p w14:paraId="4F4E2E54" w14:textId="6142F0D7" w:rsidR="008D1026" w:rsidRPr="004A03F2" w:rsidRDefault="008D1026" w:rsidP="009226E2">
            <w:pPr>
              <w:pStyle w:val="ListParagraph"/>
              <w:numPr>
                <w:ilvl w:val="0"/>
                <w:numId w:val="6"/>
              </w:numPr>
              <w:spacing w:after="0"/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4" w:type="dxa"/>
            <w:vAlign w:val="center"/>
          </w:tcPr>
          <w:p w14:paraId="05542FA6" w14:textId="6D9A8D05" w:rsidR="008D1026" w:rsidRPr="004A03F2" w:rsidRDefault="008D1026" w:rsidP="008D1026">
            <w:pPr>
              <w:spacing w:before="40" w:after="6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 xml:space="preserve">Record the following Mag Flow Tube Test Results: </w:t>
            </w:r>
          </w:p>
          <w:p w14:paraId="09B4B2B3" w14:textId="77777777" w:rsidR="008D1026" w:rsidRPr="004A03F2" w:rsidRDefault="008D1026" w:rsidP="008D1026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Coil Resistance</w:t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____________ Ohms</w:t>
            </w:r>
          </w:p>
          <w:p w14:paraId="743823C3" w14:textId="77777777" w:rsidR="008D1026" w:rsidRPr="004A03F2" w:rsidRDefault="008D1026" w:rsidP="008D1026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Shields to Case</w:t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____________ Ohms</w:t>
            </w:r>
          </w:p>
          <w:p w14:paraId="28C0EC86" w14:textId="77777777" w:rsidR="008D1026" w:rsidRPr="004A03F2" w:rsidRDefault="008D1026" w:rsidP="008D1026">
            <w:pPr>
              <w:spacing w:after="6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Coil Shield to Coil</w:t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</w:r>
            <w:r w:rsidRPr="004A03F2">
              <w:rPr>
                <w:rFonts w:ascii="Arial" w:hAnsi="Arial" w:cs="Arial"/>
                <w:sz w:val="18"/>
                <w:szCs w:val="18"/>
              </w:rPr>
              <w:tab/>
              <w:t>____________ Ohms</w:t>
            </w:r>
          </w:p>
        </w:tc>
        <w:tc>
          <w:tcPr>
            <w:tcW w:w="789" w:type="dxa"/>
            <w:vAlign w:val="center"/>
          </w:tcPr>
          <w:p w14:paraId="0C3E8DC0" w14:textId="77777777" w:rsidR="008D1026" w:rsidRPr="004A03F2" w:rsidRDefault="008D1026" w:rsidP="008D10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56D0B3A6" w14:textId="77777777" w:rsidR="008D1026" w:rsidRPr="004A03F2" w:rsidRDefault="008D1026" w:rsidP="008D10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1F88CA4A" w14:textId="77777777" w:rsidR="008D1026" w:rsidRPr="004A03F2" w:rsidRDefault="008D1026" w:rsidP="008D10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108521" w14:textId="77777777" w:rsidR="00E27526" w:rsidRPr="004A03F2" w:rsidRDefault="00E27526" w:rsidP="00E27526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848"/>
        <w:gridCol w:w="720"/>
        <w:gridCol w:w="718"/>
        <w:gridCol w:w="2920"/>
      </w:tblGrid>
      <w:tr w:rsidR="0070560A" w:rsidRPr="004A03F2" w14:paraId="237B8DE5" w14:textId="77777777" w:rsidTr="004A03F2">
        <w:trPr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70560A" w:rsidRPr="004A03F2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4A03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5C222B" w:rsidRPr="004A03F2" w14:paraId="2C5AF1B2" w14:textId="77777777" w:rsidTr="004A03F2">
        <w:trPr>
          <w:trHeight w:hRule="exact" w:val="340"/>
        </w:trPr>
        <w:tc>
          <w:tcPr>
            <w:tcW w:w="568" w:type="dxa"/>
            <w:shd w:val="clear" w:color="auto" w:fill="F2F2F2"/>
            <w:vAlign w:val="center"/>
          </w:tcPr>
          <w:p w14:paraId="55FF3FC4" w14:textId="65A37556" w:rsidR="0070560A" w:rsidRPr="004A03F2" w:rsidRDefault="00E27526" w:rsidP="00946C8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A03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848" w:type="dxa"/>
            <w:shd w:val="clear" w:color="auto" w:fill="F2F2F2"/>
            <w:vAlign w:val="center"/>
          </w:tcPr>
          <w:p w14:paraId="3C3E172C" w14:textId="4AD960EC" w:rsidR="0070560A" w:rsidRPr="004A03F2" w:rsidRDefault="00E27526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A03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50BCC13" w14:textId="77777777" w:rsidR="0070560A" w:rsidRPr="004A03F2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A03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8" w:type="dxa"/>
            <w:shd w:val="clear" w:color="auto" w:fill="F2F2F2"/>
            <w:vAlign w:val="center"/>
          </w:tcPr>
          <w:p w14:paraId="20A0CD9F" w14:textId="77777777" w:rsidR="0070560A" w:rsidRPr="004A03F2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A03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920" w:type="dxa"/>
            <w:shd w:val="clear" w:color="auto" w:fill="F2F2F2"/>
            <w:vAlign w:val="center"/>
          </w:tcPr>
          <w:p w14:paraId="53FD02A2" w14:textId="77777777" w:rsidR="0070560A" w:rsidRPr="004A03F2" w:rsidRDefault="0070560A" w:rsidP="0070560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A03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C222B" w:rsidRPr="004A03F2" w14:paraId="29A439AD" w14:textId="77777777" w:rsidTr="004A03F2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F34F74F" w14:textId="5D38BB83" w:rsidR="0070560A" w:rsidRPr="004A03F2" w:rsidRDefault="0070560A" w:rsidP="000C62CB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A03F2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1E00567C" w14:textId="77777777" w:rsidR="0070560A" w:rsidRPr="004A03F2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02A326" w14:textId="77777777" w:rsidR="0070560A" w:rsidRPr="004A03F2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639A2F4" w14:textId="77777777" w:rsidR="0070560A" w:rsidRPr="004A03F2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3C2D1C52" w14:textId="77777777" w:rsidR="0070560A" w:rsidRPr="004A03F2" w:rsidRDefault="0070560A" w:rsidP="00705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4A03F2" w14:paraId="28493BDE" w14:textId="77777777" w:rsidTr="004A03F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D997F38" w14:textId="097430D2" w:rsidR="005C222B" w:rsidRPr="004A03F2" w:rsidRDefault="005C222B" w:rsidP="00D27624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4A03F2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5848" w:type="dxa"/>
            <w:shd w:val="clear" w:color="auto" w:fill="auto"/>
            <w:vAlign w:val="center"/>
          </w:tcPr>
          <w:p w14:paraId="34B28885" w14:textId="77777777" w:rsidR="005C222B" w:rsidRPr="004A03F2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This form must be completed by an Authorised Electrical Worker.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2C35DA" w14:textId="77777777" w:rsidR="005C222B" w:rsidRPr="004A03F2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B1AB65F" w14:textId="77777777" w:rsidR="005C222B" w:rsidRPr="004A03F2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4AD353F8" w14:textId="77777777" w:rsidR="005C222B" w:rsidRPr="004A03F2" w:rsidRDefault="005C222B" w:rsidP="00D276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28E270" w14:textId="77777777" w:rsidR="007D7CA0" w:rsidRPr="004A03F2" w:rsidRDefault="007D7CA0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182"/>
        <w:gridCol w:w="1091"/>
        <w:gridCol w:w="2727"/>
        <w:gridCol w:w="1091"/>
        <w:gridCol w:w="2409"/>
      </w:tblGrid>
      <w:tr w:rsidR="00142703" w:rsidRPr="004A03F2" w14:paraId="3F0BC70B" w14:textId="77777777" w:rsidTr="0059127D">
        <w:trPr>
          <w:cantSplit/>
          <w:trHeight w:val="525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1023E14" w14:textId="5E1466F8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0F2CFE" w:rsidRPr="004A03F2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2337748C" w:rsidR="000F2CFE" w:rsidRPr="004A03F2" w:rsidRDefault="000F2CFE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142703" w:rsidRPr="004A03F2" w14:paraId="41AEC2D4" w14:textId="77777777" w:rsidTr="0059127D">
        <w:trPr>
          <w:cantSplit/>
          <w:trHeight w:val="5545"/>
        </w:trPr>
        <w:tc>
          <w:tcPr>
            <w:tcW w:w="10632" w:type="dxa"/>
            <w:gridSpan w:val="6"/>
          </w:tcPr>
          <w:p w14:paraId="6490EE4E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26D06FD5" w:rsidR="003E6B99" w:rsidRPr="004A03F2" w:rsidRDefault="003E6B99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55EF707" w14:textId="77777777" w:rsidR="00142703" w:rsidRPr="004A03F2" w:rsidRDefault="00142703" w:rsidP="003E6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A03F2" w14:paraId="6E5BA5D5" w14:textId="77777777" w:rsidTr="004A03F2">
        <w:trPr>
          <w:cantSplit/>
          <w:trHeight w:val="397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4A03F2" w:rsidRDefault="00142703" w:rsidP="000C62C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4A03F2" w14:paraId="0DF11F54" w14:textId="77777777" w:rsidTr="004A03F2">
        <w:trPr>
          <w:cantSplit/>
          <w:trHeight w:val="69"/>
        </w:trPr>
        <w:tc>
          <w:tcPr>
            <w:tcW w:w="10632" w:type="dxa"/>
            <w:gridSpan w:val="6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4CF5D4CA" w14:textId="77777777" w:rsidR="00142703" w:rsidRPr="004A03F2" w:rsidRDefault="00142703" w:rsidP="002C3055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4A03F2" w14:paraId="0A551FEB" w14:textId="77777777" w:rsidTr="004A03F2">
        <w:trPr>
          <w:cantSplit/>
          <w:trHeight w:val="340"/>
        </w:trPr>
        <w:tc>
          <w:tcPr>
            <w:tcW w:w="3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03F2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63C750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03F2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E22940" w14:textId="7FA09D06" w:rsidR="00142703" w:rsidRPr="004A03F2" w:rsidRDefault="004A03F2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03F2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73496" w:rsidRPr="004A03F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4A03F2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4A03F2" w14:paraId="2F8A7969" w14:textId="77777777" w:rsidTr="004A03F2">
        <w:trPr>
          <w:cantSplit/>
          <w:trHeight w:hRule="exact" w:val="567"/>
        </w:trPr>
        <w:tc>
          <w:tcPr>
            <w:tcW w:w="12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B010FC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8586F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F56ADF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11D0F6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A03F2" w14:paraId="71DCB262" w14:textId="77777777" w:rsidTr="004A03F2">
        <w:trPr>
          <w:cantSplit/>
          <w:trHeight w:hRule="exact" w:val="567"/>
        </w:trPr>
        <w:tc>
          <w:tcPr>
            <w:tcW w:w="12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F991B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EBD65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4BFC1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6D36D0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A03F2" w14:paraId="2F01FC4A" w14:textId="77777777" w:rsidTr="004A03F2">
        <w:trPr>
          <w:cantSplit/>
          <w:trHeight w:hRule="exact" w:val="567"/>
        </w:trPr>
        <w:tc>
          <w:tcPr>
            <w:tcW w:w="12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297E6573" w:rsidR="00142703" w:rsidRPr="004A03F2" w:rsidRDefault="00473496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Licenc</w:t>
            </w:r>
            <w:r w:rsidR="00142703" w:rsidRPr="004A03F2">
              <w:rPr>
                <w:rFonts w:ascii="Arial" w:hAnsi="Arial" w:cs="Arial"/>
                <w:sz w:val="18"/>
                <w:szCs w:val="18"/>
              </w:rPr>
              <w:t>e No: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F9E07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C93C5F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DC50E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1D7AEF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A03F2" w14:paraId="4650D084" w14:textId="77777777" w:rsidTr="004A03F2">
        <w:trPr>
          <w:cantSplit/>
          <w:trHeight w:hRule="exact" w:val="567"/>
        </w:trPr>
        <w:tc>
          <w:tcPr>
            <w:tcW w:w="1257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635EE5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7C6A5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C6801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53ED3D1" w14:textId="77777777" w:rsidR="00142703" w:rsidRPr="004A03F2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4A03F2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4A03F2" w:rsidSect="00C51A30">
      <w:headerReference w:type="default" r:id="rId7"/>
      <w:footerReference w:type="default" r:id="rId8"/>
      <w:pgSz w:w="11907" w:h="16839"/>
      <w:pgMar w:top="720" w:right="386" w:bottom="720" w:left="553" w:header="720" w:footer="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836D" w14:textId="77777777" w:rsidR="00C51A30" w:rsidRDefault="00C51A30" w:rsidP="00C51A3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C57C58B" w14:textId="559ED96F" w:rsidR="00C51A30" w:rsidRDefault="00C51A30" w:rsidP="00C51A3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1A3151B" w:rsidR="004D53C8" w:rsidRPr="00C51A30" w:rsidRDefault="004D53C8" w:rsidP="00C51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F3647E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CB09ED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CB09ED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4F0A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72744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D2CCC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E0079"/>
    <w:multiLevelType w:val="hybridMultilevel"/>
    <w:tmpl w:val="997E11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4270"/>
    <w:rsid w:val="00023683"/>
    <w:rsid w:val="000247DD"/>
    <w:rsid w:val="00025CE4"/>
    <w:rsid w:val="00063D94"/>
    <w:rsid w:val="00083B02"/>
    <w:rsid w:val="000952DA"/>
    <w:rsid w:val="000C3344"/>
    <w:rsid w:val="000C62CB"/>
    <w:rsid w:val="000C6C82"/>
    <w:rsid w:val="000E12FB"/>
    <w:rsid w:val="000E1D3F"/>
    <w:rsid w:val="000F2CFE"/>
    <w:rsid w:val="000F6630"/>
    <w:rsid w:val="00106A59"/>
    <w:rsid w:val="001104B9"/>
    <w:rsid w:val="00111030"/>
    <w:rsid w:val="001171AF"/>
    <w:rsid w:val="001314F2"/>
    <w:rsid w:val="00142703"/>
    <w:rsid w:val="001650CC"/>
    <w:rsid w:val="00177C73"/>
    <w:rsid w:val="0019213E"/>
    <w:rsid w:val="001A35B4"/>
    <w:rsid w:val="001A7278"/>
    <w:rsid w:val="001F6B31"/>
    <w:rsid w:val="0021373D"/>
    <w:rsid w:val="00217FE1"/>
    <w:rsid w:val="0022359E"/>
    <w:rsid w:val="002457C1"/>
    <w:rsid w:val="00252D92"/>
    <w:rsid w:val="00267F34"/>
    <w:rsid w:val="0027623A"/>
    <w:rsid w:val="002766A8"/>
    <w:rsid w:val="002807D0"/>
    <w:rsid w:val="00297BCF"/>
    <w:rsid w:val="002C3055"/>
    <w:rsid w:val="002C3DFB"/>
    <w:rsid w:val="002C6C22"/>
    <w:rsid w:val="002E6BD7"/>
    <w:rsid w:val="002F604B"/>
    <w:rsid w:val="002F62AE"/>
    <w:rsid w:val="00323A4A"/>
    <w:rsid w:val="00334C29"/>
    <w:rsid w:val="00340BA2"/>
    <w:rsid w:val="00340FDD"/>
    <w:rsid w:val="0036405F"/>
    <w:rsid w:val="00373318"/>
    <w:rsid w:val="0037527F"/>
    <w:rsid w:val="00380E62"/>
    <w:rsid w:val="003C744A"/>
    <w:rsid w:val="003E6B99"/>
    <w:rsid w:val="004206E2"/>
    <w:rsid w:val="0042414F"/>
    <w:rsid w:val="00440309"/>
    <w:rsid w:val="0045605A"/>
    <w:rsid w:val="00473496"/>
    <w:rsid w:val="0047529A"/>
    <w:rsid w:val="00480157"/>
    <w:rsid w:val="00487E7A"/>
    <w:rsid w:val="004A03F2"/>
    <w:rsid w:val="004B178D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127D"/>
    <w:rsid w:val="00593EA6"/>
    <w:rsid w:val="005A7BD8"/>
    <w:rsid w:val="005B750B"/>
    <w:rsid w:val="005C222B"/>
    <w:rsid w:val="005D15D8"/>
    <w:rsid w:val="005D4764"/>
    <w:rsid w:val="005E1F9E"/>
    <w:rsid w:val="005E3B7A"/>
    <w:rsid w:val="005E579E"/>
    <w:rsid w:val="00617FA4"/>
    <w:rsid w:val="00621F8A"/>
    <w:rsid w:val="00633F6D"/>
    <w:rsid w:val="00672703"/>
    <w:rsid w:val="006829FF"/>
    <w:rsid w:val="00693C73"/>
    <w:rsid w:val="006A5E62"/>
    <w:rsid w:val="006D6E2A"/>
    <w:rsid w:val="00702AD8"/>
    <w:rsid w:val="0070560A"/>
    <w:rsid w:val="00727935"/>
    <w:rsid w:val="0073510D"/>
    <w:rsid w:val="00742C27"/>
    <w:rsid w:val="00776CF9"/>
    <w:rsid w:val="007857D8"/>
    <w:rsid w:val="00790BAB"/>
    <w:rsid w:val="007B6157"/>
    <w:rsid w:val="007C622B"/>
    <w:rsid w:val="007D08FC"/>
    <w:rsid w:val="007D7CA0"/>
    <w:rsid w:val="007E0BCA"/>
    <w:rsid w:val="007E0E71"/>
    <w:rsid w:val="008148D3"/>
    <w:rsid w:val="0082219D"/>
    <w:rsid w:val="00832D28"/>
    <w:rsid w:val="00847594"/>
    <w:rsid w:val="00847E65"/>
    <w:rsid w:val="00865B92"/>
    <w:rsid w:val="0087403C"/>
    <w:rsid w:val="00884471"/>
    <w:rsid w:val="008903C6"/>
    <w:rsid w:val="00895D5A"/>
    <w:rsid w:val="008A10F7"/>
    <w:rsid w:val="008A4B0D"/>
    <w:rsid w:val="008B4A0C"/>
    <w:rsid w:val="008D1026"/>
    <w:rsid w:val="008E61AF"/>
    <w:rsid w:val="00905593"/>
    <w:rsid w:val="00912B75"/>
    <w:rsid w:val="009226E2"/>
    <w:rsid w:val="00943C70"/>
    <w:rsid w:val="00946C83"/>
    <w:rsid w:val="00972813"/>
    <w:rsid w:val="00980CF9"/>
    <w:rsid w:val="0099116E"/>
    <w:rsid w:val="00993587"/>
    <w:rsid w:val="009B13AA"/>
    <w:rsid w:val="009B2E7E"/>
    <w:rsid w:val="009B4EDA"/>
    <w:rsid w:val="00A042E4"/>
    <w:rsid w:val="00A269FE"/>
    <w:rsid w:val="00A35EB3"/>
    <w:rsid w:val="00A405F1"/>
    <w:rsid w:val="00A86BFA"/>
    <w:rsid w:val="00AA192B"/>
    <w:rsid w:val="00AB1A6C"/>
    <w:rsid w:val="00AD33C0"/>
    <w:rsid w:val="00AE1988"/>
    <w:rsid w:val="00B11F2F"/>
    <w:rsid w:val="00B26421"/>
    <w:rsid w:val="00B269CB"/>
    <w:rsid w:val="00B333D0"/>
    <w:rsid w:val="00B67B74"/>
    <w:rsid w:val="00B73F24"/>
    <w:rsid w:val="00B970BC"/>
    <w:rsid w:val="00BC7C46"/>
    <w:rsid w:val="00BD341B"/>
    <w:rsid w:val="00BD4CED"/>
    <w:rsid w:val="00C06F7A"/>
    <w:rsid w:val="00C20B1D"/>
    <w:rsid w:val="00C27871"/>
    <w:rsid w:val="00C30D4D"/>
    <w:rsid w:val="00C31B45"/>
    <w:rsid w:val="00C4623B"/>
    <w:rsid w:val="00C51A30"/>
    <w:rsid w:val="00C9704D"/>
    <w:rsid w:val="00CB09ED"/>
    <w:rsid w:val="00CC7A9E"/>
    <w:rsid w:val="00CF2EC8"/>
    <w:rsid w:val="00CF5F4A"/>
    <w:rsid w:val="00D1059B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2382"/>
    <w:rsid w:val="00E06E7B"/>
    <w:rsid w:val="00E134C2"/>
    <w:rsid w:val="00E22916"/>
    <w:rsid w:val="00E27526"/>
    <w:rsid w:val="00E5518C"/>
    <w:rsid w:val="00E656E5"/>
    <w:rsid w:val="00E81E88"/>
    <w:rsid w:val="00E82862"/>
    <w:rsid w:val="00EA182A"/>
    <w:rsid w:val="00EC5048"/>
    <w:rsid w:val="00EF0D0E"/>
    <w:rsid w:val="00EF0D14"/>
    <w:rsid w:val="00F11C3B"/>
    <w:rsid w:val="00F14855"/>
    <w:rsid w:val="00F2444D"/>
    <w:rsid w:val="00F32496"/>
    <w:rsid w:val="00F335F4"/>
    <w:rsid w:val="00F3647E"/>
    <w:rsid w:val="00F50580"/>
    <w:rsid w:val="00F56159"/>
    <w:rsid w:val="00F63E3A"/>
    <w:rsid w:val="00F65D1E"/>
    <w:rsid w:val="00F70CC5"/>
    <w:rsid w:val="00F97528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TextHeading">
    <w:name w:val="Table Text Heading"/>
    <w:basedOn w:val="Normal"/>
    <w:rsid w:val="002457C1"/>
    <w:pPr>
      <w:overflowPunct w:val="0"/>
      <w:autoSpaceDE w:val="0"/>
      <w:autoSpaceDN w:val="0"/>
      <w:adjustRightInd w:val="0"/>
      <w:spacing w:before="60" w:after="60" w:line="240" w:lineRule="auto"/>
      <w:ind w:left="113"/>
      <w:jc w:val="both"/>
      <w:textAlignment w:val="baseline"/>
    </w:pPr>
    <w:rPr>
      <w:rFonts w:ascii="Arial Bold" w:eastAsia="Batang" w:hAnsi="Arial Bold" w:cs="Arial"/>
      <w:b/>
      <w:noProof/>
      <w:sz w:val="18"/>
      <w:lang w:val="en-US"/>
    </w:rPr>
  </w:style>
  <w:style w:type="paragraph" w:customStyle="1" w:styleId="Arial10ptBoldCentered">
    <w:name w:val="Arial 10 pt Bold Centered"/>
    <w:basedOn w:val="Normal"/>
    <w:rsid w:val="00B73F2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Arial10ptBoldBefore6pt">
    <w:name w:val="Arial 10 pt Bold Before:  6 pt"/>
    <w:basedOn w:val="Normal"/>
    <w:rsid w:val="00B73F24"/>
    <w:pPr>
      <w:spacing w:before="120" w:after="0" w:line="240" w:lineRule="auto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4855"/>
    <w:pPr>
      <w:ind w:left="720"/>
      <w:contextualSpacing/>
    </w:pPr>
  </w:style>
  <w:style w:type="paragraph" w:styleId="Revision">
    <w:name w:val="Revision"/>
    <w:hidden/>
    <w:uiPriority w:val="99"/>
    <w:semiHidden/>
    <w:rsid w:val="005C222B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2321EFD-5BA4-4530-A42A-C419BC5F5EFF}"/>
</file>

<file path=customXml/itemProps2.xml><?xml version="1.0" encoding="utf-8"?>
<ds:datastoreItem xmlns:ds="http://schemas.openxmlformats.org/officeDocument/2006/customXml" ds:itemID="{00299B12-A874-4ED9-AEEE-8F2C22FAB93A}"/>
</file>

<file path=customXml/itemProps3.xml><?xml version="1.0" encoding="utf-8"?>
<ds:datastoreItem xmlns:ds="http://schemas.openxmlformats.org/officeDocument/2006/customXml" ds:itemID="{F52F610D-28F4-4C6D-8928-47BB497E0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78</cp:revision>
  <cp:lastPrinted>2018-03-27T04:05:00Z</cp:lastPrinted>
  <dcterms:created xsi:type="dcterms:W3CDTF">2015-10-22T20:20:00Z</dcterms:created>
  <dcterms:modified xsi:type="dcterms:W3CDTF">2020-03-09T23:31:00Z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