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859"/>
      </w:tblGrid>
      <w:tr w:rsidR="00C615BC" w:rsidRPr="00C615BC" w14:paraId="3307A5A9" w14:textId="77777777" w:rsidTr="00526031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16AE2D2C" w14:textId="77777777" w:rsidR="00C615BC" w:rsidRPr="00C615BC" w:rsidRDefault="00C615BC" w:rsidP="00C615BC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C615BC" w:rsidRPr="00C615BC" w14:paraId="71B069C5" w14:textId="77777777" w:rsidTr="00AD1318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476B1278" w14:textId="77777777" w:rsidR="00C615BC" w:rsidRPr="00C615BC" w:rsidRDefault="00C615BC" w:rsidP="0019336E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C615BC" w:rsidRPr="00C615BC" w14:paraId="374BE3EE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17D6A527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208A82F1" w14:textId="76D090F2" w:rsidR="00C615BC" w:rsidRPr="00C615BC" w:rsidRDefault="00AB6BA8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CE0CBF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7CBFA3E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C615BC" w:rsidRPr="00C615BC" w14:paraId="0273A19D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7573FF45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3"/>
            <w:shd w:val="clear" w:color="auto" w:fill="auto"/>
          </w:tcPr>
          <w:p w14:paraId="7E14E3C9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C615BC" w:rsidRPr="00C615BC" w14:paraId="5A37715B" w14:textId="77777777" w:rsidTr="0029304F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90BC6CC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3D653E2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5CD26E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4018AD2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C615BC" w:rsidRPr="00C615BC" w14:paraId="3527B0BE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1C048C73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758CC9D4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C615BC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6347CD2B" w14:textId="7D69B806" w:rsidR="00C615BC" w:rsidRPr="00C615BC" w:rsidRDefault="00C615BC" w:rsidP="00AD1318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68"/>
        <w:gridCol w:w="4864"/>
        <w:gridCol w:w="701"/>
        <w:gridCol w:w="702"/>
        <w:gridCol w:w="1346"/>
        <w:gridCol w:w="790"/>
        <w:gridCol w:w="790"/>
        <w:gridCol w:w="824"/>
      </w:tblGrid>
      <w:tr w:rsidR="001600A2" w:rsidRPr="00C615BC" w14:paraId="3CC7A3C5" w14:textId="77777777" w:rsidTr="0019336E">
        <w:trPr>
          <w:cantSplit/>
          <w:trHeight w:hRule="exact" w:val="397"/>
          <w:tblHeader/>
        </w:trPr>
        <w:tc>
          <w:tcPr>
            <w:tcW w:w="69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DA5A1B" w14:textId="77777777" w:rsidR="001600A2" w:rsidRPr="00C615BC" w:rsidRDefault="001600A2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615BC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40" w:type="dxa"/>
            <w:gridSpan w:val="5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BF679F" w14:textId="77777777" w:rsidR="001600A2" w:rsidRPr="00C615BC" w:rsidRDefault="001600A2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615BC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F6FFE0" w14:textId="77777777" w:rsidR="001600A2" w:rsidRPr="00C615BC" w:rsidRDefault="001600A2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615BC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C3084B" w14:textId="77777777" w:rsidR="001600A2" w:rsidRPr="00C615BC" w:rsidRDefault="001600A2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615BC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220FDF" w14:textId="77777777" w:rsidR="001600A2" w:rsidRPr="00C615BC" w:rsidRDefault="001600A2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615BC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570851" w:rsidRPr="00C615BC" w14:paraId="433DF325" w14:textId="77777777" w:rsidTr="00C615BC">
        <w:trPr>
          <w:cantSplit/>
          <w:trHeight w:val="355"/>
        </w:trPr>
        <w:tc>
          <w:tcPr>
            <w:tcW w:w="692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E29A87" w14:textId="77777777" w:rsidR="00570851" w:rsidRPr="00C615BC" w:rsidRDefault="00570851" w:rsidP="00570851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4EFE56" w14:textId="53E3E8DA" w:rsidR="00570851" w:rsidRPr="00C615BC" w:rsidRDefault="00570851" w:rsidP="0057085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Tag nameplate (or stamping) is clear, legible, of correct material and securely fitted to the equipment.</w:t>
            </w:r>
          </w:p>
        </w:tc>
        <w:tc>
          <w:tcPr>
            <w:tcW w:w="756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A802C84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238A6CA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6336E6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851" w:rsidRPr="00C615BC" w14:paraId="35D386DF" w14:textId="77777777" w:rsidTr="00C615BC">
        <w:trPr>
          <w:cantSplit/>
          <w:trHeight w:val="355"/>
        </w:trPr>
        <w:tc>
          <w:tcPr>
            <w:tcW w:w="6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A597E7" w14:textId="77777777" w:rsidR="00570851" w:rsidRPr="00C615BC" w:rsidRDefault="00570851" w:rsidP="00570851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C13B00" w14:textId="6968DC8B" w:rsidR="00570851" w:rsidRPr="00C615BC" w:rsidRDefault="00570851" w:rsidP="0057085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Inspect all components for damage, contamination, corrosion or poor quality.</w:t>
            </w: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9017724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844A1EE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04F910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851" w:rsidRPr="00C615BC" w14:paraId="1C83BE42" w14:textId="77777777" w:rsidTr="00C615BC">
        <w:trPr>
          <w:cantSplit/>
          <w:trHeight w:val="355"/>
        </w:trPr>
        <w:tc>
          <w:tcPr>
            <w:tcW w:w="692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E9EB5C" w14:textId="77777777" w:rsidR="00570851" w:rsidRPr="00C615BC" w:rsidRDefault="00570851" w:rsidP="00570851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F6F3CD" w14:textId="30248D1F" w:rsidR="00570851" w:rsidRPr="00FB71F1" w:rsidRDefault="00570851" w:rsidP="0057085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FB71F1">
              <w:rPr>
                <w:rFonts w:ascii="Arial" w:hAnsi="Arial" w:cs="Arial"/>
                <w:sz w:val="18"/>
                <w:szCs w:val="18"/>
              </w:rPr>
              <w:t xml:space="preserve">Confirm installation </w:t>
            </w:r>
            <w:r w:rsidR="00FB71F1" w:rsidRPr="00FB71F1">
              <w:rPr>
                <w:rFonts w:ascii="Arial" w:hAnsi="Arial" w:cs="Arial"/>
                <w:sz w:val="18"/>
                <w:szCs w:val="18"/>
              </w:rPr>
              <w:t xml:space="preserve">location and instrument type </w:t>
            </w:r>
            <w:r w:rsidRPr="00FB71F1">
              <w:rPr>
                <w:rFonts w:ascii="Arial" w:hAnsi="Arial" w:cs="Arial"/>
                <w:sz w:val="18"/>
                <w:szCs w:val="18"/>
              </w:rPr>
              <w:t>is in accordance with the design</w:t>
            </w:r>
            <w:r w:rsidR="00FB71F1" w:rsidRPr="00FB71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56" w:type="dxa"/>
            <w:tcBorders>
              <w:top w:val="single" w:sz="4" w:space="0" w:color="BFBFBF" w:themeColor="background1" w:themeShade="BF"/>
            </w:tcBorders>
            <w:vAlign w:val="center"/>
          </w:tcPr>
          <w:p w14:paraId="22F3CEF9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</w:tcBorders>
            <w:vAlign w:val="center"/>
          </w:tcPr>
          <w:p w14:paraId="7E57F594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7527C7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851" w:rsidRPr="00C615BC" w14:paraId="513F7749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0526AFF7" w14:textId="77777777" w:rsidR="00570851" w:rsidRPr="00C615BC" w:rsidRDefault="00570851" w:rsidP="00570851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38393CDF" w14:textId="1E013082" w:rsidR="00570851" w:rsidRPr="00FB71F1" w:rsidRDefault="00FB71F1" w:rsidP="0057085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applicable c</w:t>
            </w:r>
            <w:r w:rsidRPr="00FB71F1">
              <w:rPr>
                <w:rFonts w:ascii="Arial" w:hAnsi="Arial" w:cs="Arial"/>
                <w:sz w:val="18"/>
                <w:szCs w:val="18"/>
              </w:rPr>
              <w:t>onfirm device</w:t>
            </w:r>
            <w:r w:rsidR="00570851" w:rsidRPr="00FB71F1">
              <w:rPr>
                <w:rFonts w:ascii="Arial" w:hAnsi="Arial" w:cs="Arial"/>
                <w:sz w:val="18"/>
                <w:szCs w:val="18"/>
              </w:rPr>
              <w:t xml:space="preserve"> mounting allows suitable mechanical adjustment for alignment and orientation</w:t>
            </w:r>
            <w:r w:rsidRPr="00FB71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56" w:type="dxa"/>
            <w:vAlign w:val="center"/>
          </w:tcPr>
          <w:p w14:paraId="06E0FBF3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002E50F4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0BE4528C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851" w:rsidRPr="00C615BC" w14:paraId="5C0D0F2C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0AD01D1B" w14:textId="77777777" w:rsidR="00570851" w:rsidRPr="00C615BC" w:rsidRDefault="00570851" w:rsidP="00570851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6CF94715" w14:textId="7E3D55D3" w:rsidR="00570851" w:rsidRPr="00C615BC" w:rsidRDefault="00815FE5" w:rsidP="0057085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the encoder coupling is correctly aligned as per manufacturers recommendations and all coupling grub screws are correctly tensioned.</w:t>
            </w:r>
          </w:p>
        </w:tc>
        <w:tc>
          <w:tcPr>
            <w:tcW w:w="756" w:type="dxa"/>
            <w:vAlign w:val="center"/>
          </w:tcPr>
          <w:p w14:paraId="3228EC43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66FC9516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02F06987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FE5" w:rsidRPr="00C615BC" w14:paraId="3F4BF039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4F7529C1" w14:textId="77777777" w:rsidR="00815FE5" w:rsidRPr="00C615BC" w:rsidRDefault="00815FE5" w:rsidP="00815FE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5CCFB9A3" w14:textId="51BFB7AA" w:rsidR="00815FE5" w:rsidRPr="00C615BC" w:rsidRDefault="00815FE5" w:rsidP="00815FE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Inspect the field location of the installation to ensure the</w:t>
            </w:r>
            <w:r>
              <w:rPr>
                <w:rFonts w:ascii="Arial" w:hAnsi="Arial" w:cs="Arial"/>
                <w:sz w:val="18"/>
                <w:szCs w:val="18"/>
              </w:rPr>
              <w:t xml:space="preserve"> encoder</w:t>
            </w:r>
            <w:r w:rsidRPr="00C615BC">
              <w:rPr>
                <w:rFonts w:ascii="Arial" w:hAnsi="Arial" w:cs="Arial"/>
                <w:sz w:val="18"/>
                <w:szCs w:val="18"/>
              </w:rPr>
              <w:t xml:space="preserve"> is accessible for maintenance.</w:t>
            </w:r>
          </w:p>
        </w:tc>
        <w:tc>
          <w:tcPr>
            <w:tcW w:w="756" w:type="dxa"/>
            <w:vAlign w:val="center"/>
          </w:tcPr>
          <w:p w14:paraId="28118AF7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440CFD06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41539A1C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FE5" w:rsidRPr="00C615BC" w14:paraId="0F5615EB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07CAA6CE" w14:textId="77777777" w:rsidR="00815FE5" w:rsidRPr="00C615BC" w:rsidRDefault="00815FE5" w:rsidP="00815FE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046DE184" w14:textId="5C6149CF" w:rsidR="00815FE5" w:rsidRPr="00C615BC" w:rsidRDefault="00815FE5" w:rsidP="00815FE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 xml:space="preserve">Check </w:t>
            </w:r>
            <w:r>
              <w:rPr>
                <w:rFonts w:ascii="Arial" w:hAnsi="Arial" w:cs="Arial"/>
                <w:sz w:val="18"/>
                <w:szCs w:val="18"/>
              </w:rPr>
              <w:t>mountings</w:t>
            </w:r>
            <w:r w:rsidRPr="00C615BC">
              <w:rPr>
                <w:rFonts w:ascii="Arial" w:hAnsi="Arial" w:cs="Arial"/>
                <w:sz w:val="18"/>
                <w:szCs w:val="18"/>
              </w:rPr>
              <w:t xml:space="preserve"> to ensure that all nuts, washers and spring washers are in place and </w:t>
            </w:r>
            <w:r>
              <w:rPr>
                <w:rFonts w:ascii="Arial" w:hAnsi="Arial" w:cs="Arial"/>
                <w:sz w:val="18"/>
                <w:szCs w:val="18"/>
              </w:rPr>
              <w:t xml:space="preserve">tensioned </w:t>
            </w:r>
            <w:r w:rsidRPr="00C615BC">
              <w:rPr>
                <w:rFonts w:ascii="Arial" w:hAnsi="Arial" w:cs="Arial"/>
                <w:sz w:val="18"/>
                <w:szCs w:val="18"/>
              </w:rPr>
              <w:t>correctly.</w:t>
            </w:r>
          </w:p>
        </w:tc>
        <w:tc>
          <w:tcPr>
            <w:tcW w:w="756" w:type="dxa"/>
            <w:vAlign w:val="center"/>
          </w:tcPr>
          <w:p w14:paraId="06712CAB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3ECB59F0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1A462069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FE5" w:rsidRPr="00C615BC" w14:paraId="3267B9C5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79965163" w14:textId="77777777" w:rsidR="00815FE5" w:rsidRPr="00C615BC" w:rsidRDefault="00815FE5" w:rsidP="00815FE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16BD46FE" w14:textId="3C92A68C" w:rsidR="00815FE5" w:rsidRPr="00C615BC" w:rsidRDefault="00815FE5" w:rsidP="00815FE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applicable c</w:t>
            </w:r>
            <w:r w:rsidRPr="00C615BC">
              <w:rPr>
                <w:rFonts w:ascii="Arial" w:hAnsi="Arial" w:cs="Arial"/>
                <w:sz w:val="18"/>
                <w:szCs w:val="18"/>
              </w:rPr>
              <w:t>onfirm sunshade is fitted to installations exposed to direct sunlight.</w:t>
            </w:r>
          </w:p>
        </w:tc>
        <w:tc>
          <w:tcPr>
            <w:tcW w:w="756" w:type="dxa"/>
            <w:vAlign w:val="center"/>
          </w:tcPr>
          <w:p w14:paraId="765933D8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5726E0CD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098AF1B7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FE5" w:rsidRPr="00C615BC" w14:paraId="43B3F5C0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10E5C0A1" w14:textId="77777777" w:rsidR="00815FE5" w:rsidRPr="00C615BC" w:rsidRDefault="00815FE5" w:rsidP="00815FE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591B8A4C" w14:textId="2E992ACD" w:rsidR="00815FE5" w:rsidRPr="00C615BC" w:rsidRDefault="00815FE5" w:rsidP="00815FE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applicable c</w:t>
            </w:r>
            <w:r w:rsidRPr="00C615BC">
              <w:rPr>
                <w:rFonts w:ascii="Arial" w:hAnsi="Arial" w:cs="Arial"/>
                <w:sz w:val="18"/>
                <w:szCs w:val="18"/>
              </w:rPr>
              <w:t xml:space="preserve">onfirm </w:t>
            </w:r>
            <w:r>
              <w:rPr>
                <w:rFonts w:ascii="Arial" w:hAnsi="Arial" w:cs="Arial"/>
                <w:sz w:val="18"/>
                <w:szCs w:val="18"/>
              </w:rPr>
              <w:t>encoder coupling mechanical protection is</w:t>
            </w:r>
            <w:r w:rsidRPr="00C615BC">
              <w:rPr>
                <w:rFonts w:ascii="Arial" w:hAnsi="Arial" w:cs="Arial"/>
                <w:sz w:val="18"/>
                <w:szCs w:val="18"/>
              </w:rPr>
              <w:t xml:space="preserve"> fitted </w:t>
            </w:r>
            <w:r w:rsidR="001656AB">
              <w:rPr>
                <w:rFonts w:ascii="Arial" w:hAnsi="Arial" w:cs="Arial"/>
                <w:sz w:val="18"/>
                <w:szCs w:val="18"/>
              </w:rPr>
              <w:t xml:space="preserve">correctly </w:t>
            </w:r>
            <w:r w:rsidRPr="00C615BC">
              <w:rPr>
                <w:rFonts w:ascii="Arial" w:hAnsi="Arial" w:cs="Arial"/>
                <w:sz w:val="18"/>
                <w:szCs w:val="18"/>
              </w:rPr>
              <w:t xml:space="preserve">to installations exposed </w:t>
            </w:r>
            <w:r>
              <w:rPr>
                <w:rFonts w:ascii="Arial" w:hAnsi="Arial" w:cs="Arial"/>
                <w:sz w:val="18"/>
                <w:szCs w:val="18"/>
              </w:rPr>
              <w:t>to contamination.</w:t>
            </w:r>
          </w:p>
        </w:tc>
        <w:tc>
          <w:tcPr>
            <w:tcW w:w="756" w:type="dxa"/>
            <w:vAlign w:val="center"/>
          </w:tcPr>
          <w:p w14:paraId="10956D17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4F86B8E9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E70AD44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FE5" w:rsidRPr="00C615BC" w14:paraId="4FA21BF3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74938D91" w14:textId="77777777" w:rsidR="00815FE5" w:rsidRPr="00C615BC" w:rsidRDefault="00815FE5" w:rsidP="00815FE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5BAAF287" w14:textId="7DB68F46" w:rsidR="00815FE5" w:rsidRPr="00C615BC" w:rsidRDefault="00815FE5" w:rsidP="00815FE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Confirm all unused cable entries are plugged with suitable blanks.</w:t>
            </w:r>
          </w:p>
        </w:tc>
        <w:tc>
          <w:tcPr>
            <w:tcW w:w="756" w:type="dxa"/>
            <w:vAlign w:val="center"/>
          </w:tcPr>
          <w:p w14:paraId="482712D0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1E099360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0678D3C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FE5" w:rsidRPr="00C615BC" w14:paraId="1A91B18A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3967D904" w14:textId="77777777" w:rsidR="00815FE5" w:rsidRPr="00C615BC" w:rsidRDefault="00815FE5" w:rsidP="00815FE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5FFD455E" w14:textId="3AA1097D" w:rsidR="00815FE5" w:rsidRPr="00C615BC" w:rsidRDefault="00815FE5" w:rsidP="00815FE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Confirm all cable terminations are correct as per the drawings </w:t>
            </w:r>
          </w:p>
        </w:tc>
        <w:tc>
          <w:tcPr>
            <w:tcW w:w="756" w:type="dxa"/>
            <w:vAlign w:val="center"/>
          </w:tcPr>
          <w:p w14:paraId="125B1BF7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4C4C8D06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2FCB0529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FE5" w:rsidRPr="00C615BC" w14:paraId="52E3F560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19171B83" w14:textId="77777777" w:rsidR="00815FE5" w:rsidRPr="00C615BC" w:rsidRDefault="00815FE5" w:rsidP="00815FE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26872916" w14:textId="4D8D5DF9" w:rsidR="00815FE5" w:rsidRPr="00C615BC" w:rsidRDefault="00815FE5" w:rsidP="00815FE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applicable confirm a</w:t>
            </w:r>
            <w:r w:rsidRPr="00C615BC">
              <w:rPr>
                <w:rFonts w:ascii="Arial" w:hAnsi="Arial" w:cs="Arial"/>
                <w:sz w:val="18"/>
                <w:szCs w:val="18"/>
              </w:rPr>
              <w:t>ll spare cores are terminated and ferruled as spare.</w:t>
            </w:r>
          </w:p>
        </w:tc>
        <w:tc>
          <w:tcPr>
            <w:tcW w:w="756" w:type="dxa"/>
            <w:vAlign w:val="center"/>
          </w:tcPr>
          <w:p w14:paraId="2A40092F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75AD21E5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0DFA3585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FE5" w:rsidRPr="00C615BC" w14:paraId="3FEA4460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0E493759" w14:textId="77777777" w:rsidR="00815FE5" w:rsidRPr="00C615BC" w:rsidRDefault="00815FE5" w:rsidP="00815FE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29DD1226" w14:textId="7FEDA396" w:rsidR="00815FE5" w:rsidRPr="00C615BC" w:rsidRDefault="00815FE5" w:rsidP="00815FE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junction box t</w:t>
            </w:r>
            <w:r w:rsidRPr="00C615BC">
              <w:rPr>
                <w:rFonts w:ascii="Arial" w:hAnsi="Arial" w:cs="Arial"/>
                <w:sz w:val="18"/>
                <w:szCs w:val="18"/>
              </w:rPr>
              <w:t>erminals are numbered, firmly tightened with one wire per terminal.</w:t>
            </w:r>
          </w:p>
        </w:tc>
        <w:tc>
          <w:tcPr>
            <w:tcW w:w="756" w:type="dxa"/>
            <w:vAlign w:val="center"/>
          </w:tcPr>
          <w:p w14:paraId="210DF3DA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2F50C6F1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48ECCFBC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FE5" w:rsidRPr="00C615BC" w14:paraId="1D52289D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53EC75C0" w14:textId="77777777" w:rsidR="00815FE5" w:rsidRPr="00C615BC" w:rsidRDefault="00815FE5" w:rsidP="00815FE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316E1A39" w14:textId="6EB227CE" w:rsidR="00815FE5" w:rsidRDefault="00815FE5" w:rsidP="00815FE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applicable confirm the encoder plug connection is correctly seated and sealed.</w:t>
            </w:r>
          </w:p>
        </w:tc>
        <w:tc>
          <w:tcPr>
            <w:tcW w:w="756" w:type="dxa"/>
            <w:vAlign w:val="center"/>
          </w:tcPr>
          <w:p w14:paraId="67F0BD85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19A375BB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2EE83551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FE5" w:rsidRPr="00C615BC" w14:paraId="6976A3D4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194DF1FE" w14:textId="77777777" w:rsidR="00815FE5" w:rsidRPr="00C615BC" w:rsidRDefault="00815FE5" w:rsidP="00815FE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5E494BF4" w14:textId="0FFEE543" w:rsidR="00815FE5" w:rsidRPr="00C615BC" w:rsidRDefault="00815FE5" w:rsidP="00815FE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Confirm equipment earth bonding is connected as per applicable drawings.</w:t>
            </w:r>
          </w:p>
        </w:tc>
        <w:tc>
          <w:tcPr>
            <w:tcW w:w="756" w:type="dxa"/>
            <w:vAlign w:val="center"/>
          </w:tcPr>
          <w:p w14:paraId="3CF3AFB3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6BA83A9E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2FDDC260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FE5" w:rsidRPr="00C615BC" w14:paraId="05856933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0777FCBF" w14:textId="77777777" w:rsidR="00815FE5" w:rsidRPr="00C615BC" w:rsidRDefault="00815FE5" w:rsidP="00815FE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2127E11D" w14:textId="40ADE8D2" w:rsidR="00815FE5" w:rsidRPr="00C615BC" w:rsidRDefault="00815FE5" w:rsidP="00815FE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Circuit left safe and ready for energisation.</w:t>
            </w:r>
          </w:p>
        </w:tc>
        <w:tc>
          <w:tcPr>
            <w:tcW w:w="756" w:type="dxa"/>
            <w:vAlign w:val="center"/>
          </w:tcPr>
          <w:p w14:paraId="11F3D215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51CF1A1D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1129A401" w14:textId="77777777" w:rsidR="00815FE5" w:rsidRPr="00C615BC" w:rsidRDefault="00815FE5" w:rsidP="00815F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FE5" w:rsidRPr="00C615BC" w14:paraId="0408D89D" w14:textId="77777777" w:rsidTr="00C615BC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4" w:space="0" w:color="BFBFBF"/>
          </w:tblBorders>
          <w:tblCellMar>
            <w:left w:w="28" w:type="dxa"/>
            <w:right w:w="28" w:type="dxa"/>
          </w:tblCellMar>
        </w:tblPrEx>
        <w:trPr>
          <w:cantSplit/>
          <w:trHeight w:val="475"/>
        </w:trPr>
        <w:tc>
          <w:tcPr>
            <w:tcW w:w="10773" w:type="dxa"/>
            <w:gridSpan w:val="9"/>
            <w:tcBorders>
              <w:top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16062011" w14:textId="77777777" w:rsidR="00815FE5" w:rsidRPr="00C615BC" w:rsidRDefault="00815FE5" w:rsidP="00815FE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C615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815FE5" w:rsidRPr="00C615BC" w14:paraId="5A8D0109" w14:textId="77777777" w:rsidTr="00C615BC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4" w:space="0" w:color="BFBFBF"/>
          </w:tblBorders>
          <w:tblCellMar>
            <w:left w:w="28" w:type="dxa"/>
            <w:right w:w="28" w:type="dxa"/>
          </w:tblCellMar>
        </w:tblPrEx>
        <w:trPr>
          <w:cantSplit/>
          <w:trHeight w:val="338"/>
        </w:trPr>
        <w:tc>
          <w:tcPr>
            <w:tcW w:w="760" w:type="dxa"/>
            <w:gridSpan w:val="2"/>
            <w:tcBorders>
              <w:top w:val="single" w:sz="12" w:space="0" w:color="BFBFBF"/>
              <w:bottom w:val="single" w:sz="12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6AA77F" w14:textId="77777777" w:rsidR="00815FE5" w:rsidRPr="00C615BC" w:rsidRDefault="00815FE5" w:rsidP="00815FE5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02" w:type="dxa"/>
            <w:tcBorders>
              <w:top w:val="single" w:sz="12" w:space="0" w:color="BFBFBF"/>
              <w:left w:val="single" w:sz="4" w:space="0" w:color="BFBFBF" w:themeColor="background1" w:themeShade="BF"/>
              <w:bottom w:val="single" w:sz="12" w:space="0" w:color="BFBFBF"/>
            </w:tcBorders>
            <w:shd w:val="clear" w:color="auto" w:fill="auto"/>
            <w:vAlign w:val="center"/>
          </w:tcPr>
          <w:p w14:paraId="30A89046" w14:textId="77777777" w:rsidR="00815FE5" w:rsidRPr="00C615BC" w:rsidRDefault="00815FE5" w:rsidP="00815FE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15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6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DB39ECD" w14:textId="77777777" w:rsidR="00815FE5" w:rsidRPr="00C615BC" w:rsidRDefault="00815FE5" w:rsidP="00815FE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15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7EE00259" w14:textId="77777777" w:rsidR="00815FE5" w:rsidRPr="00C615BC" w:rsidRDefault="00815FE5" w:rsidP="00815FE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15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698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  <w:shd w:val="clear" w:color="auto" w:fill="auto"/>
            <w:vAlign w:val="center"/>
          </w:tcPr>
          <w:p w14:paraId="72C71567" w14:textId="77777777" w:rsidR="00815FE5" w:rsidRPr="00C615BC" w:rsidRDefault="00815FE5" w:rsidP="00815FE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15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15FE5" w:rsidRPr="00C615BC" w14:paraId="0611B495" w14:textId="77777777" w:rsidTr="00C615BC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4" w:space="0" w:color="BFBFBF"/>
          </w:tblBorders>
          <w:tblCellMar>
            <w:left w:w="28" w:type="dxa"/>
            <w:right w:w="28" w:type="dxa"/>
          </w:tblCellMar>
        </w:tblPrEx>
        <w:trPr>
          <w:cantSplit/>
          <w:trHeight w:val="640"/>
        </w:trPr>
        <w:tc>
          <w:tcPr>
            <w:tcW w:w="760" w:type="dxa"/>
            <w:gridSpan w:val="2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6D9068" w14:textId="77777777" w:rsidR="00815FE5" w:rsidRPr="00C615BC" w:rsidRDefault="00815FE5" w:rsidP="00815FE5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7C49D353" w14:textId="77777777" w:rsidR="00815FE5" w:rsidRPr="00C615BC" w:rsidRDefault="00815FE5" w:rsidP="00815FE5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C615BC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  <w:p w14:paraId="373D0692" w14:textId="77777777" w:rsidR="00815FE5" w:rsidRPr="00C615BC" w:rsidRDefault="00815FE5" w:rsidP="00815FE5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02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31ECC6" w14:textId="77777777" w:rsidR="00815FE5" w:rsidRPr="00C615BC" w:rsidRDefault="00815FE5" w:rsidP="00815F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6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554AB0" w14:textId="77777777" w:rsidR="00815FE5" w:rsidRPr="00C615BC" w:rsidRDefault="00815FE5" w:rsidP="00815F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1F04D9" w14:textId="77777777" w:rsidR="00815FE5" w:rsidRPr="00C615BC" w:rsidRDefault="00815FE5" w:rsidP="00815F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8" w:type="dxa"/>
            <w:gridSpan w:val="4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509DA8A" w14:textId="77777777" w:rsidR="00815FE5" w:rsidRPr="00C615BC" w:rsidRDefault="00815FE5" w:rsidP="00815F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FE5" w:rsidRPr="00C615BC" w14:paraId="1A7BC6B9" w14:textId="77777777" w:rsidTr="00C615BC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4" w:space="0" w:color="BFBFBF"/>
          </w:tblBorders>
          <w:tblCellMar>
            <w:left w:w="28" w:type="dxa"/>
            <w:right w:w="28" w:type="dxa"/>
          </w:tblCellMar>
        </w:tblPrEx>
        <w:trPr>
          <w:cantSplit/>
          <w:trHeight w:val="640"/>
        </w:trPr>
        <w:tc>
          <w:tcPr>
            <w:tcW w:w="76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0496070" w14:textId="77777777" w:rsidR="00815FE5" w:rsidRPr="00C615BC" w:rsidRDefault="00815FE5" w:rsidP="00815FE5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C615BC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9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A059E40" w14:textId="77777777" w:rsidR="00815FE5" w:rsidRPr="00C615BC" w:rsidRDefault="00815FE5" w:rsidP="00815F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All Punchlist items noted on a separate Punchlist form and submitted for.</w:t>
            </w:r>
          </w:p>
        </w:tc>
        <w:tc>
          <w:tcPr>
            <w:tcW w:w="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94D6F0" w14:textId="77777777" w:rsidR="00815FE5" w:rsidRPr="00C615BC" w:rsidRDefault="00815FE5" w:rsidP="00815F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069F49" w14:textId="77777777" w:rsidR="00815FE5" w:rsidRPr="00C615BC" w:rsidRDefault="00815FE5" w:rsidP="00815F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2199527" w14:textId="77777777" w:rsidR="00815FE5" w:rsidRPr="00C615BC" w:rsidRDefault="00815FE5" w:rsidP="00815F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FE5" w:rsidRPr="00C615BC" w14:paraId="3C1E09FB" w14:textId="77777777" w:rsidTr="00C615BC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4" w:space="0" w:color="BFBFBF"/>
          </w:tblBorders>
          <w:tblCellMar>
            <w:left w:w="28" w:type="dxa"/>
            <w:right w:w="28" w:type="dxa"/>
          </w:tblCellMar>
        </w:tblPrEx>
        <w:trPr>
          <w:cantSplit/>
          <w:trHeight w:val="640"/>
        </w:trPr>
        <w:tc>
          <w:tcPr>
            <w:tcW w:w="760" w:type="dxa"/>
            <w:gridSpan w:val="2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835A9C" w14:textId="77777777" w:rsidR="00815FE5" w:rsidRPr="00C615BC" w:rsidRDefault="00815FE5" w:rsidP="00815FE5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C615BC">
              <w:rPr>
                <w:rFonts w:ascii="Arial" w:eastAsia="MS Mincho" w:hAnsi="Arial" w:cs="Arial"/>
                <w:sz w:val="18"/>
                <w:szCs w:val="18"/>
              </w:rPr>
              <w:t>3</w:t>
            </w:r>
          </w:p>
        </w:tc>
        <w:tc>
          <w:tcPr>
            <w:tcW w:w="490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F37DD60" w14:textId="77777777" w:rsidR="00815FE5" w:rsidRPr="00C615BC" w:rsidRDefault="00815FE5" w:rsidP="00815F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 xml:space="preserve">This form must be completed by an Authorised Electrical Worker. </w:t>
            </w:r>
          </w:p>
        </w:tc>
        <w:tc>
          <w:tcPr>
            <w:tcW w:w="706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348962" w14:textId="77777777" w:rsidR="00815FE5" w:rsidRPr="00C615BC" w:rsidRDefault="00815FE5" w:rsidP="00815F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38768D0" w14:textId="77777777" w:rsidR="00815FE5" w:rsidRPr="00C615BC" w:rsidRDefault="00815FE5" w:rsidP="00815F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</w:tcBorders>
            <w:shd w:val="clear" w:color="auto" w:fill="auto"/>
            <w:vAlign w:val="center"/>
          </w:tcPr>
          <w:p w14:paraId="5CCCE946" w14:textId="77777777" w:rsidR="00815FE5" w:rsidRPr="00C615BC" w:rsidRDefault="00815FE5" w:rsidP="00815F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71BD12" w14:textId="77777777" w:rsidR="006706CB" w:rsidRPr="00C615BC" w:rsidRDefault="006706CB" w:rsidP="006706CB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2268"/>
        <w:gridCol w:w="1134"/>
        <w:gridCol w:w="2518"/>
        <w:gridCol w:w="1039"/>
        <w:gridCol w:w="2696"/>
      </w:tblGrid>
      <w:tr w:rsidR="006706CB" w:rsidRPr="00C615BC" w14:paraId="476100E9" w14:textId="77777777" w:rsidTr="0019336E">
        <w:trPr>
          <w:cantSplit/>
          <w:trHeight w:val="57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445660D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5BC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2568FA8F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5BC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6706CB" w:rsidRPr="00C615BC" w14:paraId="4B4B1462" w14:textId="77777777" w:rsidTr="0019336E">
        <w:trPr>
          <w:cantSplit/>
          <w:trHeight w:val="6046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6F6CD6FD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D809AC7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9BE894E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DA633F9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C24D1F8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B97C9F8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92C15C0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CB" w:rsidRPr="00C615BC" w14:paraId="7FFAB2F0" w14:textId="77777777" w:rsidTr="0019336E">
        <w:trPr>
          <w:cantSplit/>
          <w:trHeight w:val="236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14:paraId="1A59BED5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5BC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6706CB" w:rsidRPr="00C615BC" w14:paraId="1F706F6B" w14:textId="77777777" w:rsidTr="0019336E">
        <w:trPr>
          <w:cantSplit/>
          <w:trHeight w:val="260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14:paraId="4FAF9EEB" w14:textId="77777777" w:rsidR="006706CB" w:rsidRPr="00C615BC" w:rsidRDefault="006706CB" w:rsidP="00C615B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6706CB" w:rsidRPr="00C615BC" w14:paraId="6B84DD68" w14:textId="77777777" w:rsidTr="0019336E">
        <w:trPr>
          <w:cantSplit/>
          <w:trHeight w:val="402"/>
        </w:trPr>
        <w:tc>
          <w:tcPr>
            <w:tcW w:w="3386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14:paraId="376F31BD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15BC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65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FD3FFA5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15BC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735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3032A91" w14:textId="7CE047ED" w:rsidR="006706CB" w:rsidRPr="00C615BC" w:rsidRDefault="00C615BC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15BC">
              <w:rPr>
                <w:rFonts w:ascii="Arial" w:hAnsi="Arial" w:cs="Arial"/>
                <w:b/>
                <w:sz w:val="16"/>
                <w:szCs w:val="16"/>
              </w:rPr>
              <w:t xml:space="preserve">EPCM </w:t>
            </w:r>
            <w:r w:rsidR="006706CB" w:rsidRPr="00C615BC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6706CB" w:rsidRPr="00C615BC" w14:paraId="1A772CFA" w14:textId="77777777" w:rsidTr="0019336E">
        <w:trPr>
          <w:cantSplit/>
          <w:trHeight w:hRule="exact" w:val="567"/>
        </w:trPr>
        <w:tc>
          <w:tcPr>
            <w:tcW w:w="1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32ECBBA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54A7C9C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59B1E92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18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AF0C632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1F02901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6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561F817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CB" w:rsidRPr="00C615BC" w14:paraId="6088DF0D" w14:textId="77777777" w:rsidTr="0019336E">
        <w:trPr>
          <w:cantSplit/>
          <w:trHeight w:hRule="exact" w:val="567"/>
        </w:trPr>
        <w:tc>
          <w:tcPr>
            <w:tcW w:w="1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9052326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52248B8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F4C5B24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18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F513291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90DD13F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6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2213F5E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CB" w:rsidRPr="00C615BC" w14:paraId="206FD24D" w14:textId="77777777" w:rsidTr="0019336E">
        <w:trPr>
          <w:cantSplit/>
          <w:trHeight w:hRule="exact" w:val="567"/>
        </w:trPr>
        <w:tc>
          <w:tcPr>
            <w:tcW w:w="1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E1D0C2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Licence No: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B1296EA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347356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18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E398C66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0CBFD19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6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CB96BF7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CB" w:rsidRPr="00C615BC" w14:paraId="2C22573D" w14:textId="77777777" w:rsidTr="0019336E">
        <w:trPr>
          <w:cantSplit/>
          <w:trHeight w:hRule="exact" w:val="567"/>
        </w:trPr>
        <w:tc>
          <w:tcPr>
            <w:tcW w:w="1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E39947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27C39AB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BD3F25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18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12C491B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AFD6268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6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5B50234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74F824" w14:textId="77777777" w:rsidR="004D53C8" w:rsidRPr="00C615BC" w:rsidRDefault="004D53C8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52B50416" w14:textId="77777777" w:rsidR="00F2444D" w:rsidRPr="00C615BC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C615BC" w:rsidSect="00AD1318">
      <w:headerReference w:type="default" r:id="rId7"/>
      <w:footerReference w:type="default" r:id="rId8"/>
      <w:pgSz w:w="11907" w:h="16839"/>
      <w:pgMar w:top="720" w:right="386" w:bottom="720" w:left="553" w:header="720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C70C1" w14:textId="77777777" w:rsidR="00AD1318" w:rsidRDefault="00AD1318" w:rsidP="00AD1318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65DE66D1" w14:textId="4C1AC223" w:rsidR="00AD1318" w:rsidRDefault="00AD1318" w:rsidP="00AD1318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1260E922" w:rsidR="004D53C8" w:rsidRPr="00AD1318" w:rsidRDefault="004D53C8" w:rsidP="00AD1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297BCF" w:rsidRPr="006A44B4" w14:paraId="00B8756D" w14:textId="77777777" w:rsidTr="0019336E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6706CB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6706CB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6706CB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6706CB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6706CB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6706CB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A70C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247DD"/>
    <w:rsid w:val="00083B02"/>
    <w:rsid w:val="000952DA"/>
    <w:rsid w:val="000C6C82"/>
    <w:rsid w:val="000E12FB"/>
    <w:rsid w:val="000E1D3F"/>
    <w:rsid w:val="000F6630"/>
    <w:rsid w:val="001104B9"/>
    <w:rsid w:val="00111030"/>
    <w:rsid w:val="001171AF"/>
    <w:rsid w:val="00142703"/>
    <w:rsid w:val="001600A2"/>
    <w:rsid w:val="001650CC"/>
    <w:rsid w:val="001656AB"/>
    <w:rsid w:val="00177C73"/>
    <w:rsid w:val="0019336E"/>
    <w:rsid w:val="001A7278"/>
    <w:rsid w:val="001F6B31"/>
    <w:rsid w:val="0021373D"/>
    <w:rsid w:val="0022359E"/>
    <w:rsid w:val="0024108E"/>
    <w:rsid w:val="00252D92"/>
    <w:rsid w:val="00267F34"/>
    <w:rsid w:val="0027623A"/>
    <w:rsid w:val="00277BD5"/>
    <w:rsid w:val="002807D0"/>
    <w:rsid w:val="0029304F"/>
    <w:rsid w:val="00297BCF"/>
    <w:rsid w:val="002C3DFB"/>
    <w:rsid w:val="002C6C22"/>
    <w:rsid w:val="002F604B"/>
    <w:rsid w:val="002F62AE"/>
    <w:rsid w:val="00323A4A"/>
    <w:rsid w:val="00334C29"/>
    <w:rsid w:val="0036405F"/>
    <w:rsid w:val="00373318"/>
    <w:rsid w:val="0037527F"/>
    <w:rsid w:val="00380E62"/>
    <w:rsid w:val="004206E2"/>
    <w:rsid w:val="0042414F"/>
    <w:rsid w:val="00440309"/>
    <w:rsid w:val="0045605A"/>
    <w:rsid w:val="0047529A"/>
    <w:rsid w:val="00480157"/>
    <w:rsid w:val="00487E7A"/>
    <w:rsid w:val="004B178D"/>
    <w:rsid w:val="004D53C8"/>
    <w:rsid w:val="004D705A"/>
    <w:rsid w:val="004E1B07"/>
    <w:rsid w:val="004E3788"/>
    <w:rsid w:val="005016DD"/>
    <w:rsid w:val="00510D67"/>
    <w:rsid w:val="0051246C"/>
    <w:rsid w:val="0051381B"/>
    <w:rsid w:val="005448A9"/>
    <w:rsid w:val="00570851"/>
    <w:rsid w:val="00570FD7"/>
    <w:rsid w:val="0057268A"/>
    <w:rsid w:val="00574BE1"/>
    <w:rsid w:val="00593EA6"/>
    <w:rsid w:val="005A7BD8"/>
    <w:rsid w:val="005D15D8"/>
    <w:rsid w:val="005D4764"/>
    <w:rsid w:val="005E1F9E"/>
    <w:rsid w:val="005E3B7A"/>
    <w:rsid w:val="005E579E"/>
    <w:rsid w:val="00621F8A"/>
    <w:rsid w:val="006706CB"/>
    <w:rsid w:val="00672703"/>
    <w:rsid w:val="006829FF"/>
    <w:rsid w:val="00692CAD"/>
    <w:rsid w:val="00693C73"/>
    <w:rsid w:val="006A5E62"/>
    <w:rsid w:val="006D0A7C"/>
    <w:rsid w:val="00702AD8"/>
    <w:rsid w:val="00742C27"/>
    <w:rsid w:val="00776CF9"/>
    <w:rsid w:val="00790BAB"/>
    <w:rsid w:val="007B6157"/>
    <w:rsid w:val="00815FE5"/>
    <w:rsid w:val="0082219D"/>
    <w:rsid w:val="00832D28"/>
    <w:rsid w:val="00832D58"/>
    <w:rsid w:val="008456C7"/>
    <w:rsid w:val="00847594"/>
    <w:rsid w:val="00847E65"/>
    <w:rsid w:val="00865B92"/>
    <w:rsid w:val="0087403C"/>
    <w:rsid w:val="008903C6"/>
    <w:rsid w:val="00895D5A"/>
    <w:rsid w:val="008A4B0D"/>
    <w:rsid w:val="008B4A0C"/>
    <w:rsid w:val="008E6718"/>
    <w:rsid w:val="00905593"/>
    <w:rsid w:val="00943C70"/>
    <w:rsid w:val="00972813"/>
    <w:rsid w:val="00980CF9"/>
    <w:rsid w:val="00993587"/>
    <w:rsid w:val="009B13AA"/>
    <w:rsid w:val="009B2E7E"/>
    <w:rsid w:val="009B4EDA"/>
    <w:rsid w:val="00A042E4"/>
    <w:rsid w:val="00A405F1"/>
    <w:rsid w:val="00A86BFA"/>
    <w:rsid w:val="00AA192B"/>
    <w:rsid w:val="00AB1A6C"/>
    <w:rsid w:val="00AB6BA8"/>
    <w:rsid w:val="00AC29BE"/>
    <w:rsid w:val="00AD1318"/>
    <w:rsid w:val="00AD33C0"/>
    <w:rsid w:val="00AE1988"/>
    <w:rsid w:val="00AE1997"/>
    <w:rsid w:val="00B333D0"/>
    <w:rsid w:val="00B67B74"/>
    <w:rsid w:val="00BD341B"/>
    <w:rsid w:val="00BD4CED"/>
    <w:rsid w:val="00C06F7A"/>
    <w:rsid w:val="00C27871"/>
    <w:rsid w:val="00C30D4D"/>
    <w:rsid w:val="00C31B45"/>
    <w:rsid w:val="00C4623B"/>
    <w:rsid w:val="00C615BC"/>
    <w:rsid w:val="00C9704D"/>
    <w:rsid w:val="00CF5F4A"/>
    <w:rsid w:val="00D138B6"/>
    <w:rsid w:val="00D14180"/>
    <w:rsid w:val="00D22810"/>
    <w:rsid w:val="00D55C91"/>
    <w:rsid w:val="00D60565"/>
    <w:rsid w:val="00D92744"/>
    <w:rsid w:val="00D94845"/>
    <w:rsid w:val="00DB479E"/>
    <w:rsid w:val="00DC12A6"/>
    <w:rsid w:val="00DE3470"/>
    <w:rsid w:val="00E06E7B"/>
    <w:rsid w:val="00E134C2"/>
    <w:rsid w:val="00E656E5"/>
    <w:rsid w:val="00E81E88"/>
    <w:rsid w:val="00EA182A"/>
    <w:rsid w:val="00EC0A2E"/>
    <w:rsid w:val="00EC5048"/>
    <w:rsid w:val="00EF0D0E"/>
    <w:rsid w:val="00EF0D14"/>
    <w:rsid w:val="00F11C3B"/>
    <w:rsid w:val="00F2444D"/>
    <w:rsid w:val="00F32496"/>
    <w:rsid w:val="00F50580"/>
    <w:rsid w:val="00F63E3A"/>
    <w:rsid w:val="00F70CC5"/>
    <w:rsid w:val="00FB1592"/>
    <w:rsid w:val="00FB71F1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608B59E6-8666-4D98-BB05-15801D1FBFDD}"/>
</file>

<file path=customXml/itemProps2.xml><?xml version="1.0" encoding="utf-8"?>
<ds:datastoreItem xmlns:ds="http://schemas.openxmlformats.org/officeDocument/2006/customXml" ds:itemID="{1D0A4E75-813A-425F-80C3-211B3A3ED825}"/>
</file>

<file path=customXml/itemProps3.xml><?xml version="1.0" encoding="utf-8"?>
<ds:datastoreItem xmlns:ds="http://schemas.openxmlformats.org/officeDocument/2006/customXml" ds:itemID="{864A8C22-7DA2-44A0-81FE-5B6046B65D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55</cp:revision>
  <cp:lastPrinted>2018-03-27T04:05:00Z</cp:lastPrinted>
  <dcterms:created xsi:type="dcterms:W3CDTF">2015-10-22T20:20:00Z</dcterms:created>
  <dcterms:modified xsi:type="dcterms:W3CDTF">2020-03-10T00:13:00Z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