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4A03F2" w:rsidRPr="00A71EBD" w14:paraId="5AC197EF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9E895A5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0BB5E601" w14:textId="77777777" w:rsidTr="00C70EB0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FEE801E" w14:textId="77777777" w:rsidR="004A03F2" w:rsidRPr="00A71EBD" w:rsidRDefault="004A03F2" w:rsidP="007E7D13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1C0D8A4A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C456571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D5178EA" w14:textId="1D3FCCE5" w:rsidR="004A03F2" w:rsidRPr="00A71EBD" w:rsidRDefault="00106A59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8932E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D533463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55D844DF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4E7F07EE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7A602780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4C736006" w14:textId="77777777" w:rsidTr="005B696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4D70417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7C4C178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EEDA3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32F6647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A71EBD" w14:paraId="4BFFA80D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137A2CC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4E6D23B5" w14:textId="77777777" w:rsidR="004A03F2" w:rsidRPr="00A71EBD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71EBD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A71E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8BE6FF4" w14:textId="0A684BF1" w:rsidR="004A03F2" w:rsidRDefault="004A03F2" w:rsidP="005B6961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2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5"/>
        <w:gridCol w:w="1704"/>
        <w:gridCol w:w="427"/>
        <w:gridCol w:w="989"/>
        <w:gridCol w:w="1131"/>
        <w:gridCol w:w="287"/>
        <w:gridCol w:w="1420"/>
        <w:gridCol w:w="993"/>
        <w:gridCol w:w="1013"/>
        <w:gridCol w:w="1015"/>
      </w:tblGrid>
      <w:tr w:rsidR="00EA6D85" w:rsidRPr="00173F46" w14:paraId="048BE428" w14:textId="77777777" w:rsidTr="005B6961">
        <w:trPr>
          <w:trHeight w:val="397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7A1EA424" w14:textId="2C41C419" w:rsidR="00EA6D85" w:rsidRPr="00173F46" w:rsidRDefault="00EA6D85" w:rsidP="005B6961">
            <w:pPr>
              <w:overflowPunct w:val="0"/>
              <w:autoSpaceDE w:val="0"/>
              <w:autoSpaceDN w:val="0"/>
              <w:adjustRightInd w:val="0"/>
              <w:spacing w:after="0"/>
              <w:ind w:left="21" w:right="-142"/>
              <w:textAlignment w:val="baseline"/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/>
              </w:rPr>
            </w:pPr>
            <w:bookmarkStart w:id="0" w:name="OLE_LINK136"/>
            <w:r w:rsidRPr="00173F46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/>
              </w:rPr>
              <w:t>GENERAL DATA</w:t>
            </w:r>
            <w:bookmarkEnd w:id="0"/>
          </w:p>
        </w:tc>
      </w:tr>
      <w:tr w:rsidR="0091544D" w:rsidRPr="00173F46" w14:paraId="632BFC05" w14:textId="77777777" w:rsidTr="005B6961">
        <w:trPr>
          <w:trHeight w:val="402"/>
        </w:trPr>
        <w:tc>
          <w:tcPr>
            <w:tcW w:w="1822" w:type="pct"/>
            <w:gridSpan w:val="3"/>
          </w:tcPr>
          <w:p w14:paraId="05BC7560" w14:textId="5772DF20" w:rsidR="00EA6D85" w:rsidRPr="00173F46" w:rsidRDefault="00EA6D85" w:rsidP="00457FF1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1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bookmarkStart w:id="1" w:name="OLE_LINK137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Schematic:</w:t>
            </w:r>
          </w:p>
          <w:p w14:paraId="29EFA91C" w14:textId="77777777" w:rsidR="00EA6D85" w:rsidRPr="00173F46" w:rsidRDefault="00EA6D85" w:rsidP="00457FF1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1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bookmarkStart w:id="2" w:name="schematic"/>
            <w:bookmarkEnd w:id="1"/>
            <w:bookmarkEnd w:id="2"/>
          </w:p>
        </w:tc>
        <w:tc>
          <w:tcPr>
            <w:tcW w:w="1776" w:type="pct"/>
            <w:gridSpan w:val="4"/>
          </w:tcPr>
          <w:p w14:paraId="6A376AB7" w14:textId="77777777" w:rsidR="00EA6D85" w:rsidRPr="00173F46" w:rsidRDefault="00EA6D85" w:rsidP="00457FF1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53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bookmarkStart w:id="3" w:name="OLE_LINK138"/>
            <w:bookmarkStart w:id="4" w:name="OLE_LINK139"/>
            <w:r w:rsidRPr="00173F46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  <w:t>Termination:</w:t>
            </w:r>
          </w:p>
          <w:bookmarkEnd w:id="3"/>
          <w:bookmarkEnd w:id="4"/>
          <w:p w14:paraId="6B05DC9F" w14:textId="77777777" w:rsidR="00EA6D85" w:rsidRPr="00173F46" w:rsidRDefault="00EA6D85" w:rsidP="00457FF1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</w:t>
            </w:r>
            <w:bookmarkStart w:id="5" w:name="termination"/>
            <w:bookmarkEnd w:id="5"/>
          </w:p>
        </w:tc>
        <w:tc>
          <w:tcPr>
            <w:tcW w:w="1402" w:type="pct"/>
            <w:gridSpan w:val="3"/>
          </w:tcPr>
          <w:p w14:paraId="6DFB77B3" w14:textId="77777777" w:rsidR="00EA6D85" w:rsidRPr="00173F46" w:rsidRDefault="00EA6D85" w:rsidP="0091544D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49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bookmarkStart w:id="6" w:name="layout"/>
            <w:bookmarkEnd w:id="6"/>
          </w:p>
        </w:tc>
      </w:tr>
      <w:tr w:rsidR="00343DEC" w:rsidRPr="00173F46" w14:paraId="5E5FA86B" w14:textId="77777777" w:rsidTr="007756E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3" w:type="pct"/>
            <w:vMerge w:val="restart"/>
            <w:vAlign w:val="center"/>
          </w:tcPr>
          <w:p w14:paraId="29703E89" w14:textId="4636DE39" w:rsidR="00531D93" w:rsidRPr="00173F46" w:rsidRDefault="00531D93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Valve Duty</w:t>
            </w:r>
          </w:p>
        </w:tc>
        <w:tc>
          <w:tcPr>
            <w:tcW w:w="791" w:type="pct"/>
            <w:vAlign w:val="center"/>
          </w:tcPr>
          <w:p w14:paraId="521BC4C4" w14:textId="7EC6BDB2" w:rsidR="00531D93" w:rsidRPr="00173F46" w:rsidRDefault="00531D93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FCV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7" w:type="pct"/>
            <w:gridSpan w:val="2"/>
            <w:vAlign w:val="center"/>
          </w:tcPr>
          <w:p w14:paraId="0E58797C" w14:textId="1D5CCC43" w:rsidR="00531D93" w:rsidRPr="00173F46" w:rsidRDefault="00531D93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FV</w:t>
            </w:r>
            <w:r w:rsidR="004C1CC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8" w:type="pct"/>
            <w:gridSpan w:val="2"/>
            <w:vAlign w:val="center"/>
          </w:tcPr>
          <w:p w14:paraId="73393B32" w14:textId="31527C0D" w:rsidR="00531D93" w:rsidRPr="00173F46" w:rsidRDefault="00531D93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MV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="004C1CC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9" w:type="pct"/>
            <w:vAlign w:val="center"/>
          </w:tcPr>
          <w:p w14:paraId="75A0F35C" w14:textId="7051CDA6" w:rsidR="00531D93" w:rsidRPr="00173F46" w:rsidRDefault="00531D93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DV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461" w:type="pct"/>
            <w:vAlign w:val="center"/>
          </w:tcPr>
          <w:p w14:paraId="3AA4F68D" w14:textId="61C1421E" w:rsidR="00531D93" w:rsidRPr="00173F46" w:rsidRDefault="00531D93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IV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470" w:type="pct"/>
            <w:vAlign w:val="center"/>
          </w:tcPr>
          <w:p w14:paraId="6AA088C2" w14:textId="6A43D143" w:rsidR="00531D93" w:rsidRPr="00173F46" w:rsidRDefault="00531D93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AV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471" w:type="pct"/>
            <w:vAlign w:val="center"/>
          </w:tcPr>
          <w:p w14:paraId="659348E0" w14:textId="151287B1" w:rsidR="00531D93" w:rsidRPr="00173F46" w:rsidRDefault="00531D93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CV 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343DEC" w:rsidRPr="00173F46" w14:paraId="68679821" w14:textId="77777777" w:rsidTr="005B6961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3" w:type="pct"/>
            <w:vMerge/>
            <w:vAlign w:val="center"/>
          </w:tcPr>
          <w:p w14:paraId="4EAC1801" w14:textId="77777777" w:rsidR="00343DEC" w:rsidRDefault="00343DEC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91" w:type="pct"/>
            <w:vAlign w:val="center"/>
          </w:tcPr>
          <w:p w14:paraId="3B21B1E9" w14:textId="3F3C2B14" w:rsidR="00343DEC" w:rsidRDefault="00343DEC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SRV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7" w:type="pct"/>
            <w:gridSpan w:val="2"/>
            <w:vAlign w:val="center"/>
          </w:tcPr>
          <w:p w14:paraId="16B2FF6E" w14:textId="0AD507DE" w:rsidR="00343DEC" w:rsidRDefault="00343DEC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SV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8" w:type="pct"/>
            <w:gridSpan w:val="2"/>
            <w:vAlign w:val="center"/>
          </w:tcPr>
          <w:p w14:paraId="6BFDD2E2" w14:textId="7B3E7F18" w:rsidR="00343DEC" w:rsidRDefault="00343DEC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WCV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061" w:type="pct"/>
            <w:gridSpan w:val="4"/>
            <w:shd w:val="clear" w:color="auto" w:fill="F2F2F2" w:themeFill="background1" w:themeFillShade="F2"/>
            <w:vAlign w:val="center"/>
          </w:tcPr>
          <w:p w14:paraId="17FD385A" w14:textId="77777777" w:rsidR="00343DEC" w:rsidRDefault="00343DEC" w:rsidP="00457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43DEC" w:rsidRPr="00173F46" w14:paraId="764D7DA9" w14:textId="77777777" w:rsidTr="005B6961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3" w:type="pct"/>
            <w:vAlign w:val="center"/>
          </w:tcPr>
          <w:p w14:paraId="3B54C3E3" w14:textId="3D9C38BB" w:rsidR="00343DEC" w:rsidRPr="00173F46" w:rsidRDefault="00343DEC" w:rsidP="00EA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Actuator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91" w:type="pct"/>
            <w:vAlign w:val="center"/>
          </w:tcPr>
          <w:p w14:paraId="3DEBA62B" w14:textId="1ED585E4" w:rsidR="00343DEC" w:rsidRPr="00173F46" w:rsidRDefault="00343DEC" w:rsidP="00EA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Motor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7" w:type="pct"/>
            <w:gridSpan w:val="2"/>
            <w:vAlign w:val="center"/>
          </w:tcPr>
          <w:p w14:paraId="14529D22" w14:textId="129DFA52" w:rsidR="00343DEC" w:rsidRPr="00173F46" w:rsidRDefault="00343DEC" w:rsidP="00EA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7367B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Pneumatic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8" w:type="pct"/>
            <w:gridSpan w:val="2"/>
            <w:vAlign w:val="center"/>
          </w:tcPr>
          <w:p w14:paraId="4062EF34" w14:textId="2310E49C" w:rsidR="00343DEC" w:rsidRPr="00173F46" w:rsidRDefault="00343DEC" w:rsidP="00EA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Hydraulic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9" w:type="pct"/>
            <w:vAlign w:val="center"/>
          </w:tcPr>
          <w:p w14:paraId="2E7F6D2B" w14:textId="04AFEC17" w:rsidR="00343DEC" w:rsidRPr="00173F46" w:rsidRDefault="00343DEC" w:rsidP="00EA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Geared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02" w:type="pct"/>
            <w:gridSpan w:val="3"/>
            <w:shd w:val="clear" w:color="auto" w:fill="F2F2F2" w:themeFill="background1" w:themeFillShade="F2"/>
            <w:vAlign w:val="center"/>
          </w:tcPr>
          <w:p w14:paraId="320B4B1E" w14:textId="1743A6B5" w:rsidR="00343DEC" w:rsidRPr="00173F46" w:rsidRDefault="00343DEC" w:rsidP="00EA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7756EE" w:rsidRPr="00173F46" w14:paraId="088CCDC3" w14:textId="77777777" w:rsidTr="007756E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3" w:type="pct"/>
            <w:vAlign w:val="center"/>
          </w:tcPr>
          <w:p w14:paraId="3E34137E" w14:textId="6BAE0A3A" w:rsidR="007756EE" w:rsidRDefault="007756EE" w:rsidP="00775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Actuator Method</w:t>
            </w:r>
          </w:p>
        </w:tc>
        <w:tc>
          <w:tcPr>
            <w:tcW w:w="791" w:type="pct"/>
            <w:vAlign w:val="center"/>
          </w:tcPr>
          <w:p w14:paraId="6EDC8C22" w14:textId="6757B02B" w:rsidR="007756EE" w:rsidRDefault="007756EE" w:rsidP="00775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Electro/Mech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7" w:type="pct"/>
            <w:gridSpan w:val="2"/>
            <w:vAlign w:val="center"/>
          </w:tcPr>
          <w:p w14:paraId="1DF8D982" w14:textId="1AFF69F3" w:rsidR="007756EE" w:rsidRPr="0057367B" w:rsidRDefault="007756EE" w:rsidP="00775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Mechanical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8" w:type="pct"/>
            <w:gridSpan w:val="2"/>
            <w:vAlign w:val="center"/>
          </w:tcPr>
          <w:p w14:paraId="6EBD0C17" w14:textId="609FD4CF" w:rsidR="007756EE" w:rsidRDefault="007756EE" w:rsidP="00775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Cylinder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9" w:type="pct"/>
            <w:vAlign w:val="center"/>
          </w:tcPr>
          <w:p w14:paraId="6585D393" w14:textId="09138609" w:rsidR="007756EE" w:rsidRPr="00343DEC" w:rsidRDefault="007756EE" w:rsidP="00775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Solenoid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02" w:type="pct"/>
            <w:gridSpan w:val="3"/>
            <w:shd w:val="clear" w:color="auto" w:fill="FFFFFF" w:themeFill="background1"/>
            <w:vAlign w:val="center"/>
          </w:tcPr>
          <w:p w14:paraId="1987C492" w14:textId="4D09CED3" w:rsidR="007756EE" w:rsidRPr="00173F46" w:rsidRDefault="007756EE" w:rsidP="00775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Diaphragm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343DEC" w:rsidRPr="00173F46" w14:paraId="115E2ED7" w14:textId="77777777" w:rsidTr="005B6961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3" w:type="pct"/>
            <w:vAlign w:val="center"/>
          </w:tcPr>
          <w:p w14:paraId="7BAA38B1" w14:textId="2F63D647" w:rsidR="00343DEC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43DE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Signal</w:t>
            </w:r>
          </w:p>
        </w:tc>
        <w:tc>
          <w:tcPr>
            <w:tcW w:w="791" w:type="pct"/>
            <w:vAlign w:val="center"/>
          </w:tcPr>
          <w:p w14:paraId="4C4DE95E" w14:textId="242040A7" w:rsidR="00343DEC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4-20mA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7" w:type="pct"/>
            <w:gridSpan w:val="2"/>
            <w:vAlign w:val="center"/>
          </w:tcPr>
          <w:p w14:paraId="63FE99C8" w14:textId="045D1EDD" w:rsidR="00343DEC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Digital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8" w:type="pct"/>
            <w:gridSpan w:val="2"/>
            <w:vAlign w:val="center"/>
          </w:tcPr>
          <w:p w14:paraId="395E774E" w14:textId="0375AFBF" w:rsidR="00343DEC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Other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061" w:type="pct"/>
            <w:gridSpan w:val="4"/>
            <w:shd w:val="clear" w:color="auto" w:fill="F2F2F2" w:themeFill="background1" w:themeFillShade="F2"/>
            <w:vAlign w:val="center"/>
          </w:tcPr>
          <w:p w14:paraId="7FFC693C" w14:textId="77777777" w:rsidR="00343DEC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43DEC" w:rsidRPr="00173F46" w14:paraId="7B096327" w14:textId="77777777" w:rsidTr="005B6961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3" w:type="pct"/>
            <w:vAlign w:val="center"/>
          </w:tcPr>
          <w:p w14:paraId="16CCF20E" w14:textId="583241C5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Operation</w:t>
            </w:r>
          </w:p>
        </w:tc>
        <w:tc>
          <w:tcPr>
            <w:tcW w:w="791" w:type="pct"/>
            <w:vAlign w:val="center"/>
          </w:tcPr>
          <w:p w14:paraId="4F6ECD1D" w14:textId="011D25BB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ON/OFF  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7" w:type="pct"/>
            <w:gridSpan w:val="2"/>
            <w:vAlign w:val="center"/>
          </w:tcPr>
          <w:p w14:paraId="68BFBD0E" w14:textId="3BD5E705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Modulating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8" w:type="pct"/>
            <w:gridSpan w:val="2"/>
            <w:vAlign w:val="center"/>
          </w:tcPr>
          <w:p w14:paraId="2A36D5E6" w14:textId="1417EECC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Position 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061" w:type="pct"/>
            <w:gridSpan w:val="4"/>
            <w:shd w:val="clear" w:color="auto" w:fill="F2F2F2" w:themeFill="background1" w:themeFillShade="F2"/>
            <w:vAlign w:val="center"/>
          </w:tcPr>
          <w:p w14:paraId="6A488453" w14:textId="188A0AFB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43DEC" w:rsidRPr="00173F46" w14:paraId="7137DDE8" w14:textId="77777777" w:rsidTr="005B6961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3" w:type="pct"/>
            <w:vAlign w:val="center"/>
          </w:tcPr>
          <w:p w14:paraId="6C826BA4" w14:textId="3038CA0E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Fail Safe Mode</w:t>
            </w:r>
          </w:p>
        </w:tc>
        <w:tc>
          <w:tcPr>
            <w:tcW w:w="791" w:type="pct"/>
            <w:vAlign w:val="center"/>
          </w:tcPr>
          <w:p w14:paraId="62686CA2" w14:textId="0E3E5366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FO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7" w:type="pct"/>
            <w:gridSpan w:val="2"/>
            <w:vAlign w:val="center"/>
          </w:tcPr>
          <w:p w14:paraId="5B1C7F02" w14:textId="67DA984C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FC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8" w:type="pct"/>
            <w:gridSpan w:val="2"/>
            <w:vAlign w:val="center"/>
          </w:tcPr>
          <w:p w14:paraId="6F4148BD" w14:textId="4BD24257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FL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061" w:type="pct"/>
            <w:gridSpan w:val="4"/>
            <w:shd w:val="clear" w:color="auto" w:fill="F2F2F2" w:themeFill="background1" w:themeFillShade="F2"/>
            <w:vAlign w:val="center"/>
          </w:tcPr>
          <w:p w14:paraId="4E2B6112" w14:textId="6767C18F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43DEC" w:rsidRPr="00173F46" w14:paraId="46BAE474" w14:textId="77777777" w:rsidTr="007756E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624" w:type="pct"/>
            <w:gridSpan w:val="2"/>
            <w:vAlign w:val="center"/>
          </w:tcPr>
          <w:p w14:paraId="6F0DDF7A" w14:textId="77777777" w:rsidR="00343DEC" w:rsidRPr="0091544D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154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Instrument Supply Voltage</w:t>
            </w:r>
          </w:p>
        </w:tc>
        <w:tc>
          <w:tcPr>
            <w:tcW w:w="1182" w:type="pct"/>
            <w:gridSpan w:val="3"/>
            <w:vAlign w:val="center"/>
          </w:tcPr>
          <w:p w14:paraId="02433F17" w14:textId="77777777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3" w:type="pct"/>
            <w:gridSpan w:val="3"/>
            <w:vAlign w:val="center"/>
          </w:tcPr>
          <w:p w14:paraId="68D7FAE4" w14:textId="742DACA9" w:rsidR="00343DEC" w:rsidRPr="0091544D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154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 xml:space="preserve">Instrument Control Voltage      </w:t>
            </w:r>
          </w:p>
        </w:tc>
        <w:tc>
          <w:tcPr>
            <w:tcW w:w="941" w:type="pct"/>
            <w:gridSpan w:val="2"/>
            <w:vAlign w:val="center"/>
          </w:tcPr>
          <w:p w14:paraId="40C0FD1C" w14:textId="0FB820D1" w:rsidR="00343DEC" w:rsidRPr="00173F46" w:rsidRDefault="00343DEC" w:rsidP="00343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E36102D" w14:textId="5B176DF4" w:rsidR="00EA6D85" w:rsidRDefault="00EA6D85" w:rsidP="005B6961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4"/>
        <w:gridCol w:w="7329"/>
        <w:gridCol w:w="789"/>
        <w:gridCol w:w="789"/>
        <w:gridCol w:w="802"/>
      </w:tblGrid>
      <w:tr w:rsidR="005C222B" w:rsidRPr="00A71EBD" w14:paraId="439968B8" w14:textId="77777777" w:rsidTr="005B6961">
        <w:trPr>
          <w:trHeight w:hRule="exact" w:val="397"/>
          <w:tblHeader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5660F26B" w14:textId="77777777" w:rsidR="00B73F24" w:rsidRPr="00A71EBD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</w:tcPr>
          <w:p w14:paraId="6040D553" w14:textId="4D1A270C" w:rsidR="00B73F24" w:rsidRPr="00A71EBD" w:rsidRDefault="00B73F24" w:rsidP="002C3055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 xml:space="preserve">Description 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244C4EB" w14:textId="77777777" w:rsidR="00B73F24" w:rsidRPr="00A71EBD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3433734" w14:textId="77777777" w:rsidR="00B73F24" w:rsidRPr="00A71EBD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4A9727A" w14:textId="3BBD57B3" w:rsidR="00B73F24" w:rsidRPr="00A71EBD" w:rsidRDefault="002E6BD7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A71EBD">
              <w:rPr>
                <w:rFonts w:cs="Arial"/>
                <w:sz w:val="18"/>
                <w:szCs w:val="18"/>
              </w:rPr>
              <w:t>Punch</w:t>
            </w:r>
          </w:p>
        </w:tc>
      </w:tr>
      <w:tr w:rsidR="002C3055" w:rsidRPr="00A71EBD" w14:paraId="1BAEBEEF" w14:textId="77777777" w:rsidTr="005B6961">
        <w:trPr>
          <w:trHeight w:hRule="exact" w:val="800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52AA02A5" w14:textId="0D79652F" w:rsidR="002C3055" w:rsidRPr="00A71EBD" w:rsidRDefault="002C3055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3" w:type="dxa"/>
            <w:gridSpan w:val="4"/>
            <w:shd w:val="clear" w:color="auto" w:fill="F2F2F2" w:themeFill="background1" w:themeFillShade="F2"/>
            <w:vAlign w:val="center"/>
          </w:tcPr>
          <w:p w14:paraId="1D5D345E" w14:textId="169F6EB8" w:rsidR="002C3055" w:rsidRPr="00A71EBD" w:rsidRDefault="00FF08DF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This ITR is applicable to </w:t>
            </w:r>
            <w:r w:rsidR="002266D1">
              <w:rPr>
                <w:rFonts w:ascii="Arial" w:hAnsi="Arial" w:cs="Arial"/>
                <w:b/>
                <w:sz w:val="18"/>
                <w:szCs w:val="18"/>
              </w:rPr>
              <w:t xml:space="preserve">installed instrument Control </w:t>
            </w:r>
            <w:r w:rsidR="008C5A50">
              <w:rPr>
                <w:rFonts w:ascii="Arial" w:hAnsi="Arial" w:cs="Arial"/>
                <w:b/>
                <w:sz w:val="18"/>
                <w:szCs w:val="18"/>
              </w:rPr>
              <w:t xml:space="preserve">Valves which are </w:t>
            </w:r>
            <w:r w:rsidR="008C5A50" w:rsidRPr="008C5A50">
              <w:rPr>
                <w:rFonts w:ascii="Arial" w:hAnsi="Arial" w:cs="Arial"/>
                <w:b/>
                <w:sz w:val="18"/>
                <w:szCs w:val="18"/>
              </w:rPr>
              <w:t>Motorised, Pneumatic</w:t>
            </w:r>
            <w:r w:rsidR="008C5A5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DC3CD5">
              <w:rPr>
                <w:rFonts w:ascii="Arial" w:hAnsi="Arial" w:cs="Arial"/>
                <w:b/>
                <w:sz w:val="18"/>
                <w:szCs w:val="18"/>
              </w:rPr>
              <w:t xml:space="preserve">Hydraulic, </w:t>
            </w:r>
            <w:r w:rsidR="008C5A50">
              <w:rPr>
                <w:rFonts w:ascii="Arial" w:hAnsi="Arial" w:cs="Arial"/>
                <w:b/>
                <w:sz w:val="18"/>
                <w:szCs w:val="18"/>
              </w:rPr>
              <w:t>ON/OFF</w:t>
            </w:r>
            <w:r w:rsidR="008C5A50" w:rsidRPr="008C5A50">
              <w:rPr>
                <w:rFonts w:ascii="Arial" w:hAnsi="Arial" w:cs="Arial"/>
                <w:b/>
                <w:sz w:val="18"/>
                <w:szCs w:val="18"/>
              </w:rPr>
              <w:t xml:space="preserve"> or Modulating</w:t>
            </w:r>
            <w:r w:rsidR="008C5A50">
              <w:rPr>
                <w:rFonts w:ascii="Arial" w:hAnsi="Arial" w:cs="Arial"/>
                <w:b/>
                <w:sz w:val="18"/>
                <w:szCs w:val="18"/>
              </w:rPr>
              <w:t xml:space="preserve">. If the instrument </w:t>
            </w:r>
            <w:r w:rsidR="00531D93">
              <w:rPr>
                <w:rFonts w:ascii="Arial" w:hAnsi="Arial" w:cs="Arial"/>
                <w:b/>
                <w:sz w:val="18"/>
                <w:szCs w:val="18"/>
              </w:rPr>
              <w:t xml:space="preserve">incorporates an external </w:t>
            </w:r>
            <w:r w:rsidR="008C5A50">
              <w:rPr>
                <w:rFonts w:ascii="Arial" w:hAnsi="Arial" w:cs="Arial"/>
                <w:b/>
                <w:sz w:val="18"/>
                <w:szCs w:val="18"/>
              </w:rPr>
              <w:t>control panel</w:t>
            </w:r>
            <w:r w:rsidR="00531D93">
              <w:rPr>
                <w:rFonts w:ascii="Arial" w:hAnsi="Arial" w:cs="Arial"/>
                <w:b/>
                <w:sz w:val="18"/>
                <w:szCs w:val="18"/>
              </w:rPr>
              <w:t xml:space="preserve"> then a</w:t>
            </w:r>
            <w:r w:rsidR="00F8570B">
              <w:rPr>
                <w:rFonts w:ascii="Arial" w:hAnsi="Arial" w:cs="Arial"/>
                <w:b/>
                <w:sz w:val="18"/>
                <w:szCs w:val="18"/>
              </w:rPr>
              <w:t>n Instrument</w:t>
            </w:r>
            <w:r w:rsidR="00531D93">
              <w:rPr>
                <w:rFonts w:ascii="Arial" w:hAnsi="Arial" w:cs="Arial"/>
                <w:b/>
                <w:sz w:val="18"/>
                <w:szCs w:val="18"/>
              </w:rPr>
              <w:t xml:space="preserve"> control panel</w:t>
            </w:r>
            <w:r w:rsidR="008C5A50">
              <w:rPr>
                <w:rFonts w:ascii="Arial" w:hAnsi="Arial" w:cs="Arial"/>
                <w:b/>
                <w:sz w:val="18"/>
                <w:szCs w:val="18"/>
              </w:rPr>
              <w:t xml:space="preserve"> ITR is applied</w:t>
            </w:r>
            <w:r w:rsidR="00531D9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C5A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F08DF" w:rsidRPr="00A71EBD" w14:paraId="514DB0E3" w14:textId="77777777" w:rsidTr="00FF08DF">
        <w:trPr>
          <w:trHeight w:hRule="exact" w:val="422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28337428" w14:textId="77777777" w:rsidR="00FF08DF" w:rsidRPr="00A71EBD" w:rsidRDefault="00FF08DF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3" w:type="dxa"/>
            <w:gridSpan w:val="4"/>
            <w:shd w:val="clear" w:color="auto" w:fill="F2F2F2" w:themeFill="background1" w:themeFillShade="F2"/>
            <w:vAlign w:val="center"/>
          </w:tcPr>
          <w:p w14:paraId="58FBDCAD" w14:textId="6FF7B56C" w:rsidR="00FF08DF" w:rsidRDefault="00FF08DF" w:rsidP="000C62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 1 is applicable to the</w:t>
            </w:r>
            <w:r w:rsidR="002266D1">
              <w:rPr>
                <w:rFonts w:ascii="Arial" w:hAnsi="Arial" w:cs="Arial"/>
                <w:b/>
                <w:sz w:val="18"/>
                <w:szCs w:val="18"/>
              </w:rPr>
              <w:t xml:space="preserve"> valve instrument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nstallation and </w:t>
            </w:r>
            <w:r w:rsidR="002266D1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531D93">
              <w:rPr>
                <w:rFonts w:ascii="Arial" w:hAnsi="Arial" w:cs="Arial"/>
                <w:b/>
                <w:sz w:val="18"/>
                <w:szCs w:val="18"/>
              </w:rPr>
              <w:t xml:space="preserve">nstrument </w:t>
            </w:r>
            <w:r w:rsidR="002266D1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EA6D85">
              <w:rPr>
                <w:rFonts w:ascii="Arial" w:hAnsi="Arial" w:cs="Arial"/>
                <w:b/>
                <w:sz w:val="18"/>
                <w:szCs w:val="18"/>
              </w:rPr>
              <w:t xml:space="preserve">erminal </w:t>
            </w:r>
            <w:r w:rsidR="002266D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EA6D85">
              <w:rPr>
                <w:rFonts w:ascii="Arial" w:hAnsi="Arial" w:cs="Arial"/>
                <w:b/>
                <w:sz w:val="18"/>
                <w:szCs w:val="18"/>
              </w:rPr>
              <w:t>ox</w:t>
            </w:r>
            <w:r w:rsidR="005934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terminations</w:t>
            </w:r>
          </w:p>
        </w:tc>
      </w:tr>
      <w:tr w:rsidR="0059345E" w:rsidRPr="00A71EBD" w14:paraId="10D3204C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19DFA6ED" w14:textId="38A0FEED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34138C3E" w14:textId="7CEBAC1E" w:rsidR="0059345E" w:rsidRPr="008A5CD1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C3CD5">
              <w:rPr>
                <w:rFonts w:ascii="Arial" w:hAnsi="Arial" w:cs="Arial"/>
                <w:sz w:val="18"/>
                <w:szCs w:val="18"/>
              </w:rPr>
              <w:t>instrument type (General Data) is in accordance with the instrument data sheet</w:t>
            </w:r>
          </w:p>
        </w:tc>
        <w:tc>
          <w:tcPr>
            <w:tcW w:w="754" w:type="dxa"/>
            <w:vAlign w:val="center"/>
          </w:tcPr>
          <w:p w14:paraId="6CF7FE90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0EDC491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C9A91AB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CD5" w:rsidRPr="00A71EBD" w14:paraId="26CB6131" w14:textId="77777777" w:rsidTr="005B6961">
        <w:trPr>
          <w:trHeight w:hRule="exact" w:val="454"/>
        </w:trPr>
        <w:tc>
          <w:tcPr>
            <w:tcW w:w="1070" w:type="dxa"/>
            <w:vAlign w:val="center"/>
          </w:tcPr>
          <w:p w14:paraId="6FA94BA8" w14:textId="77777777" w:rsidR="00DC3CD5" w:rsidRPr="00A71EBD" w:rsidRDefault="00DC3CD5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4CC871C7" w14:textId="67644ECA" w:rsidR="00DC3CD5" w:rsidRPr="008A5CD1" w:rsidRDefault="00DC3CD5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Confirm instrument location, installation and orientation is correct as per the design drawings.</w:t>
            </w:r>
          </w:p>
        </w:tc>
        <w:tc>
          <w:tcPr>
            <w:tcW w:w="754" w:type="dxa"/>
            <w:vAlign w:val="center"/>
          </w:tcPr>
          <w:p w14:paraId="40C1C1F9" w14:textId="77777777" w:rsidR="00DC3CD5" w:rsidRPr="00A71EBD" w:rsidRDefault="00DC3CD5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43B4FC3" w14:textId="77777777" w:rsidR="00DC3CD5" w:rsidRPr="00A71EBD" w:rsidRDefault="00DC3CD5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26FD1AB" w14:textId="77777777" w:rsidR="00DC3CD5" w:rsidRPr="00A71EBD" w:rsidRDefault="00DC3CD5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20CEE536" w14:textId="77777777" w:rsidTr="005B6961">
        <w:trPr>
          <w:trHeight w:hRule="exact" w:val="454"/>
        </w:trPr>
        <w:tc>
          <w:tcPr>
            <w:tcW w:w="1070" w:type="dxa"/>
            <w:vAlign w:val="center"/>
          </w:tcPr>
          <w:p w14:paraId="0E8AB404" w14:textId="1360A091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A28BDF7" w14:textId="76A6DFC1" w:rsidR="0059345E" w:rsidRPr="008A5CD1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EA6D85" w:rsidRPr="008A5CD1">
              <w:rPr>
                <w:rFonts w:ascii="Arial" w:hAnsi="Arial" w:cs="Arial"/>
                <w:sz w:val="18"/>
                <w:szCs w:val="18"/>
              </w:rPr>
              <w:t>the terminal</w:t>
            </w:r>
            <w:r w:rsidRPr="008A5CD1">
              <w:rPr>
                <w:rFonts w:ascii="Arial" w:hAnsi="Arial" w:cs="Arial"/>
                <w:sz w:val="18"/>
                <w:szCs w:val="18"/>
              </w:rPr>
              <w:t xml:space="preserve"> box is free from damage, rust and contamination internally and externally.</w:t>
            </w:r>
          </w:p>
        </w:tc>
        <w:tc>
          <w:tcPr>
            <w:tcW w:w="754" w:type="dxa"/>
            <w:vAlign w:val="center"/>
          </w:tcPr>
          <w:p w14:paraId="080C95A2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5D526B7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D3B2388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AF2B382" w14:textId="77777777" w:rsidTr="005B6961">
        <w:trPr>
          <w:trHeight w:hRule="exact" w:val="454"/>
        </w:trPr>
        <w:tc>
          <w:tcPr>
            <w:tcW w:w="1070" w:type="dxa"/>
            <w:vAlign w:val="center"/>
          </w:tcPr>
          <w:p w14:paraId="50997AEF" w14:textId="0189D62B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2B0E1192" w14:textId="4B9A673A" w:rsidR="0059345E" w:rsidRPr="00EA6D85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Confirm internal and external labelling and tagging is correct, legible, of correct material and securely fitted to the equipment.</w:t>
            </w:r>
          </w:p>
        </w:tc>
        <w:tc>
          <w:tcPr>
            <w:tcW w:w="754" w:type="dxa"/>
            <w:vAlign w:val="center"/>
          </w:tcPr>
          <w:p w14:paraId="55C4D359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AECD7D8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6B21637D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BCECA4E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6E11532A" w14:textId="1FE9DA08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29B05337" w14:textId="579F5EFF" w:rsidR="0059345E" w:rsidRPr="00EA6D85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Confirm sunshade is fitted to installations exposed to direct sunlight, as applicable.</w:t>
            </w:r>
          </w:p>
        </w:tc>
        <w:tc>
          <w:tcPr>
            <w:tcW w:w="754" w:type="dxa"/>
            <w:vAlign w:val="center"/>
          </w:tcPr>
          <w:p w14:paraId="6C75409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93CCCDB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C8BD748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281735EE" w14:textId="77777777" w:rsidTr="005B6961">
        <w:trPr>
          <w:trHeight w:hRule="exact" w:val="454"/>
        </w:trPr>
        <w:tc>
          <w:tcPr>
            <w:tcW w:w="1070" w:type="dxa"/>
            <w:vAlign w:val="center"/>
          </w:tcPr>
          <w:p w14:paraId="5AC2B91C" w14:textId="5E804F3C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B4446DA" w14:textId="7CCF37C5" w:rsidR="0059345E" w:rsidRPr="00EA6D85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 w:rsidR="00EA6D85" w:rsidRPr="008A5CD1">
              <w:rPr>
                <w:rFonts w:ascii="Arial" w:hAnsi="Arial" w:cs="Arial"/>
                <w:sz w:val="18"/>
                <w:szCs w:val="18"/>
              </w:rPr>
              <w:t xml:space="preserve">Instrument </w:t>
            </w:r>
            <w:r w:rsidRPr="008A5CD1">
              <w:rPr>
                <w:rFonts w:ascii="Arial" w:hAnsi="Arial" w:cs="Arial"/>
                <w:sz w:val="18"/>
                <w:szCs w:val="18"/>
              </w:rPr>
              <w:t>mountings to ensure that all nuts, washers and spring washers are in place and tensioned correctly.</w:t>
            </w:r>
          </w:p>
        </w:tc>
        <w:tc>
          <w:tcPr>
            <w:tcW w:w="754" w:type="dxa"/>
            <w:vAlign w:val="center"/>
          </w:tcPr>
          <w:p w14:paraId="055F17A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C1C12B4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4C064879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C8B2119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3F3BC841" w14:textId="0D7707BF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37E2D8B" w14:textId="5A5EBC3A" w:rsidR="0059345E" w:rsidRPr="00EA6D85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754" w:type="dxa"/>
            <w:vAlign w:val="center"/>
          </w:tcPr>
          <w:p w14:paraId="4AA615B9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09C2728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61971846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D1" w:rsidRPr="00A71EBD" w14:paraId="1AF82D3B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58E551CF" w14:textId="77777777" w:rsidR="008A5CD1" w:rsidRPr="00A71EBD" w:rsidRDefault="008A5CD1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08060A4" w14:textId="574C2001" w:rsidR="008A5CD1" w:rsidRPr="008A5CD1" w:rsidRDefault="008A5CD1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cable service loops are adequate and mechanically protected where applicable.</w:t>
            </w:r>
          </w:p>
        </w:tc>
        <w:tc>
          <w:tcPr>
            <w:tcW w:w="754" w:type="dxa"/>
            <w:vAlign w:val="center"/>
          </w:tcPr>
          <w:p w14:paraId="080869BE" w14:textId="77777777" w:rsidR="008A5CD1" w:rsidRPr="00A71EBD" w:rsidRDefault="008A5CD1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5CD62BC" w14:textId="77777777" w:rsidR="008A5CD1" w:rsidRPr="00A71EBD" w:rsidRDefault="008A5CD1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73518F6D" w14:textId="77777777" w:rsidR="008A5CD1" w:rsidRPr="00A71EBD" w:rsidRDefault="008A5CD1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DE6F83C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35E640A6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5D4AFC3E" w14:textId="6CE00A30" w:rsidR="0059345E" w:rsidRPr="00EA6D85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Confirm all cable terminations are correct as per the drawings</w:t>
            </w:r>
          </w:p>
        </w:tc>
        <w:tc>
          <w:tcPr>
            <w:tcW w:w="754" w:type="dxa"/>
            <w:vAlign w:val="center"/>
          </w:tcPr>
          <w:p w14:paraId="20BBAB7F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AAED9DD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0E8CC01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16D49F70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24735260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72BF182" w14:textId="452B8474" w:rsidR="0059345E" w:rsidRPr="008A5CD1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All spare cores are terminated and ferruled as spare.</w:t>
            </w:r>
          </w:p>
        </w:tc>
        <w:tc>
          <w:tcPr>
            <w:tcW w:w="754" w:type="dxa"/>
            <w:vAlign w:val="center"/>
          </w:tcPr>
          <w:p w14:paraId="6BDCF0C0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60CDE94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6C38BB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00928756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46B7ACD5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0F6E43D8" w14:textId="318527F7" w:rsidR="0059345E" w:rsidRPr="00EA6D85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754" w:type="dxa"/>
            <w:vAlign w:val="center"/>
          </w:tcPr>
          <w:p w14:paraId="142D6E7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DF49404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ADF38CB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D1" w:rsidRPr="00A71EBD" w14:paraId="4374343B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124BBE56" w14:textId="77777777" w:rsidR="008A5CD1" w:rsidRPr="00A71EBD" w:rsidRDefault="008A5CD1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ED195AC" w14:textId="34BD51BB" w:rsidR="008A5CD1" w:rsidRPr="008A5CD1" w:rsidRDefault="008A5CD1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Wiring looms are neat with ducting covers fitted.</w:t>
            </w:r>
          </w:p>
        </w:tc>
        <w:tc>
          <w:tcPr>
            <w:tcW w:w="754" w:type="dxa"/>
            <w:vAlign w:val="center"/>
          </w:tcPr>
          <w:p w14:paraId="4967DCAC" w14:textId="77777777" w:rsidR="008A5CD1" w:rsidRPr="00A71EBD" w:rsidRDefault="008A5CD1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0898F9F" w14:textId="77777777" w:rsidR="008A5CD1" w:rsidRPr="00A71EBD" w:rsidRDefault="008A5CD1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8579823" w14:textId="77777777" w:rsidR="008A5CD1" w:rsidRPr="00A71EBD" w:rsidRDefault="008A5CD1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45E" w:rsidRPr="00A71EBD" w14:paraId="742F88A3" w14:textId="77777777" w:rsidTr="005B6961">
        <w:trPr>
          <w:trHeight w:hRule="exact" w:val="454"/>
        </w:trPr>
        <w:tc>
          <w:tcPr>
            <w:tcW w:w="1070" w:type="dxa"/>
            <w:vAlign w:val="center"/>
          </w:tcPr>
          <w:p w14:paraId="5038E828" w14:textId="77777777" w:rsidR="0059345E" w:rsidRPr="00A71EBD" w:rsidRDefault="0059345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" w:name="_GoBack"/>
            <w:bookmarkEnd w:id="7"/>
          </w:p>
        </w:tc>
        <w:tc>
          <w:tcPr>
            <w:tcW w:w="7388" w:type="dxa"/>
            <w:vAlign w:val="center"/>
          </w:tcPr>
          <w:p w14:paraId="322F33ED" w14:textId="3293C195" w:rsidR="0059345E" w:rsidRPr="00EA6D85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EA6D85" w:rsidRPr="008A5CD1">
              <w:rPr>
                <w:rFonts w:ascii="Arial" w:hAnsi="Arial" w:cs="Arial"/>
                <w:sz w:val="18"/>
                <w:szCs w:val="18"/>
              </w:rPr>
              <w:t>instrument</w:t>
            </w:r>
            <w:r w:rsidRPr="008A5CD1">
              <w:rPr>
                <w:rFonts w:ascii="Arial" w:hAnsi="Arial" w:cs="Arial"/>
                <w:sz w:val="18"/>
                <w:szCs w:val="18"/>
              </w:rPr>
              <w:t xml:space="preserve"> earth bonding is connected, tightened, IE and PE earth bars are in place and labelled correctly as per applicable drawings.</w:t>
            </w:r>
          </w:p>
        </w:tc>
        <w:tc>
          <w:tcPr>
            <w:tcW w:w="754" w:type="dxa"/>
            <w:vAlign w:val="center"/>
          </w:tcPr>
          <w:p w14:paraId="57E7EC6E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7660FEC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17DDA61" w14:textId="77777777" w:rsidR="0059345E" w:rsidRPr="00A71EBD" w:rsidRDefault="0059345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5BE" w:rsidRPr="00A71EBD" w14:paraId="3B3C5F48" w14:textId="77777777" w:rsidTr="005B6961">
        <w:trPr>
          <w:trHeight w:hRule="exact" w:val="454"/>
        </w:trPr>
        <w:tc>
          <w:tcPr>
            <w:tcW w:w="1070" w:type="dxa"/>
            <w:vAlign w:val="center"/>
          </w:tcPr>
          <w:p w14:paraId="277A45E9" w14:textId="77777777" w:rsidR="002905BE" w:rsidRPr="00A71EBD" w:rsidRDefault="002905BE" w:rsidP="0059345E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18D8BE69" w14:textId="2E1CF909" w:rsidR="002905BE" w:rsidRPr="00EA6D85" w:rsidRDefault="002905B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 xml:space="preserve">Confirm ELV and LV segregation, </w:t>
            </w:r>
            <w:r w:rsidR="00EA6D85" w:rsidRPr="008A5CD1">
              <w:rPr>
                <w:rFonts w:ascii="Arial" w:hAnsi="Arial" w:cs="Arial"/>
                <w:sz w:val="18"/>
                <w:szCs w:val="18"/>
              </w:rPr>
              <w:t xml:space="preserve">terminal </w:t>
            </w:r>
            <w:r w:rsidRPr="008A5CD1">
              <w:rPr>
                <w:rFonts w:ascii="Arial" w:hAnsi="Arial" w:cs="Arial"/>
                <w:sz w:val="18"/>
                <w:szCs w:val="18"/>
              </w:rPr>
              <w:t xml:space="preserve">covers and labelling is maintained between instrument </w:t>
            </w:r>
            <w:r w:rsidR="00EA6D85" w:rsidRPr="008A5CD1">
              <w:rPr>
                <w:rFonts w:ascii="Arial" w:hAnsi="Arial" w:cs="Arial"/>
                <w:sz w:val="18"/>
                <w:szCs w:val="18"/>
              </w:rPr>
              <w:t xml:space="preserve">control </w:t>
            </w:r>
            <w:r w:rsidRPr="008A5CD1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EA6D85" w:rsidRPr="008A5CD1">
              <w:rPr>
                <w:rFonts w:ascii="Arial" w:hAnsi="Arial" w:cs="Arial"/>
                <w:sz w:val="18"/>
                <w:szCs w:val="18"/>
              </w:rPr>
              <w:t xml:space="preserve">terminal </w:t>
            </w:r>
            <w:r w:rsidR="006143EA" w:rsidRPr="008A5CD1">
              <w:rPr>
                <w:rFonts w:ascii="Arial" w:hAnsi="Arial" w:cs="Arial"/>
                <w:sz w:val="18"/>
                <w:szCs w:val="18"/>
              </w:rPr>
              <w:t xml:space="preserve">box </w:t>
            </w:r>
            <w:r w:rsidR="00EA6D85" w:rsidRPr="008A5CD1">
              <w:rPr>
                <w:rFonts w:ascii="Arial" w:hAnsi="Arial" w:cs="Arial"/>
                <w:sz w:val="18"/>
                <w:szCs w:val="18"/>
              </w:rPr>
              <w:t>power</w:t>
            </w:r>
            <w:r w:rsidRPr="008A5CD1">
              <w:rPr>
                <w:rFonts w:ascii="Arial" w:hAnsi="Arial" w:cs="Arial"/>
                <w:sz w:val="18"/>
                <w:szCs w:val="18"/>
              </w:rPr>
              <w:t xml:space="preserve"> terminations.</w:t>
            </w:r>
          </w:p>
        </w:tc>
        <w:tc>
          <w:tcPr>
            <w:tcW w:w="754" w:type="dxa"/>
            <w:vAlign w:val="center"/>
          </w:tcPr>
          <w:p w14:paraId="4E0D6F8D" w14:textId="77777777" w:rsidR="002905BE" w:rsidRPr="00A71EBD" w:rsidRDefault="002905B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47D50E8" w14:textId="77777777" w:rsidR="002905BE" w:rsidRPr="00A71EBD" w:rsidRDefault="002905B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695C893" w14:textId="77777777" w:rsidR="002905BE" w:rsidRPr="00A71EBD" w:rsidRDefault="002905BE" w:rsidP="005934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A71EBD" w14:paraId="3C414A0A" w14:textId="77777777" w:rsidTr="000D0746">
        <w:trPr>
          <w:trHeight w:val="340"/>
        </w:trPr>
        <w:tc>
          <w:tcPr>
            <w:tcW w:w="1070" w:type="dxa"/>
            <w:vAlign w:val="center"/>
          </w:tcPr>
          <w:p w14:paraId="702C9D96" w14:textId="452A8DE8" w:rsidR="0070560A" w:rsidRPr="00A71EBD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7AA6656C" w14:textId="7D9C144C" w:rsidR="0070560A" w:rsidRPr="00EA6D85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A5CD1">
              <w:rPr>
                <w:rFonts w:ascii="Arial" w:hAnsi="Arial" w:cs="Arial"/>
                <w:sz w:val="18"/>
                <w:szCs w:val="18"/>
              </w:rPr>
              <w:t>Confirm the c</w:t>
            </w:r>
            <w:r w:rsidR="0070560A" w:rsidRPr="008A5C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ircuit</w:t>
            </w:r>
            <w:r w:rsidRPr="008A5C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70560A" w:rsidRPr="008A5C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left safe and ready for energisation.</w:t>
            </w:r>
          </w:p>
        </w:tc>
        <w:tc>
          <w:tcPr>
            <w:tcW w:w="754" w:type="dxa"/>
            <w:vAlign w:val="center"/>
          </w:tcPr>
          <w:p w14:paraId="5C8DC9A8" w14:textId="77777777" w:rsidR="0070560A" w:rsidRPr="00A71EBD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67E21C0" w14:textId="77777777" w:rsidR="0070560A" w:rsidRPr="00A71EBD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6FE195EB" w14:textId="77777777" w:rsidR="0070560A" w:rsidRPr="00A71EBD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9BF" w:rsidRPr="00A71EBD" w14:paraId="70A13D77" w14:textId="77777777" w:rsidTr="00926B94">
        <w:trPr>
          <w:trHeight w:hRule="exact" w:val="340"/>
        </w:trPr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0C74D336" w14:textId="77777777" w:rsidR="003909BF" w:rsidRPr="00A71EBD" w:rsidRDefault="003909BF" w:rsidP="00BC7C46">
            <w:pPr>
              <w:spacing w:after="0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shd w:val="clear" w:color="auto" w:fill="F2F2F2" w:themeFill="background1" w:themeFillShade="F2"/>
            <w:vAlign w:val="center"/>
          </w:tcPr>
          <w:p w14:paraId="78D777A2" w14:textId="2A15BE4F" w:rsidR="003909BF" w:rsidRPr="00A71EBD" w:rsidRDefault="00EA6D85" w:rsidP="00D27624">
            <w:pPr>
              <w:spacing w:before="60" w:after="60" w:line="240" w:lineRule="auto"/>
              <w:ind w:right="-108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INSTRUMENT AIR</w:t>
            </w:r>
          </w:p>
        </w:tc>
        <w:tc>
          <w:tcPr>
            <w:tcW w:w="2315" w:type="dxa"/>
            <w:gridSpan w:val="3"/>
            <w:shd w:val="clear" w:color="auto" w:fill="F2F2F2" w:themeFill="background1" w:themeFillShade="F2"/>
            <w:vAlign w:val="center"/>
          </w:tcPr>
          <w:p w14:paraId="215C6527" w14:textId="49D67BC9" w:rsidR="003909BF" w:rsidRPr="003909BF" w:rsidRDefault="003909BF" w:rsidP="005B69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N/A    </w:t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70E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C70E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3909B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40BA2" w:rsidRPr="00A71EBD" w14:paraId="716E4E70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0E54CE75" w14:textId="77777777" w:rsidR="00340BA2" w:rsidRPr="008A5CD1" w:rsidRDefault="00340BA2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668114AD" w14:textId="00582E10" w:rsidR="00340BA2" w:rsidRPr="008A5CD1" w:rsidRDefault="008A5CD1" w:rsidP="00BC7C46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CD1">
              <w:rPr>
                <w:rFonts w:ascii="Arial" w:hAnsi="Arial" w:cs="Arial"/>
                <w:sz w:val="18"/>
                <w:szCs w:val="18"/>
                <w:lang w:val="en-US"/>
              </w:rPr>
              <w:t>Conf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irm Instrument Air tubing, bends and fittings are to </w:t>
            </w:r>
            <w:r w:rsidR="002266D1">
              <w:rPr>
                <w:rFonts w:ascii="Arial" w:hAnsi="Arial" w:cs="Arial"/>
                <w:sz w:val="18"/>
                <w:szCs w:val="18"/>
                <w:lang w:val="en-US"/>
              </w:rPr>
              <w:t xml:space="preserve">design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specification.</w:t>
            </w:r>
          </w:p>
        </w:tc>
        <w:tc>
          <w:tcPr>
            <w:tcW w:w="754" w:type="dxa"/>
            <w:vAlign w:val="center"/>
          </w:tcPr>
          <w:p w14:paraId="01031734" w14:textId="77777777" w:rsidR="00340BA2" w:rsidRPr="00A71EBD" w:rsidRDefault="00340BA2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6E9DDE02" w14:textId="77777777" w:rsidR="00340BA2" w:rsidRPr="00A71EBD" w:rsidRDefault="00340BA2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95AF4CE" w14:textId="77777777" w:rsidR="00340BA2" w:rsidRPr="00A71EBD" w:rsidRDefault="00340BA2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D1" w:rsidRPr="00A71EBD" w14:paraId="3358A428" w14:textId="77777777" w:rsidTr="000D0746">
        <w:trPr>
          <w:trHeight w:hRule="exact" w:val="510"/>
        </w:trPr>
        <w:tc>
          <w:tcPr>
            <w:tcW w:w="1070" w:type="dxa"/>
            <w:vAlign w:val="center"/>
          </w:tcPr>
          <w:p w14:paraId="43EDD37D" w14:textId="77777777" w:rsidR="008A5CD1" w:rsidRPr="008A5CD1" w:rsidRDefault="008A5CD1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15D734FC" w14:textId="66A77546" w:rsidR="008A5CD1" w:rsidRPr="008A5CD1" w:rsidRDefault="008A5CD1" w:rsidP="00BC7C46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Instrument Air tubing has been installed to </w:t>
            </w:r>
            <w:r w:rsidR="002266D1">
              <w:rPr>
                <w:rFonts w:ascii="Arial" w:hAnsi="Arial" w:cs="Arial"/>
                <w:sz w:val="18"/>
                <w:szCs w:val="18"/>
                <w:lang w:val="en-US"/>
              </w:rPr>
              <w:t xml:space="preserve">design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specification with adequate supports and mechanical protection where required.</w:t>
            </w:r>
          </w:p>
        </w:tc>
        <w:tc>
          <w:tcPr>
            <w:tcW w:w="754" w:type="dxa"/>
            <w:vAlign w:val="center"/>
          </w:tcPr>
          <w:p w14:paraId="7C186177" w14:textId="77777777" w:rsidR="008A5CD1" w:rsidRPr="00A71EBD" w:rsidRDefault="008A5CD1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E5FFBBB" w14:textId="77777777" w:rsidR="008A5CD1" w:rsidRPr="00A71EBD" w:rsidRDefault="008A5CD1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349052E" w14:textId="77777777" w:rsidR="008A5CD1" w:rsidRPr="00A71EBD" w:rsidRDefault="008A5CD1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D1" w:rsidRPr="00A71EBD" w14:paraId="21DFEE2D" w14:textId="77777777" w:rsidTr="000D0746">
        <w:trPr>
          <w:trHeight w:hRule="exact" w:val="510"/>
        </w:trPr>
        <w:tc>
          <w:tcPr>
            <w:tcW w:w="1070" w:type="dxa"/>
            <w:vAlign w:val="center"/>
          </w:tcPr>
          <w:p w14:paraId="2A838C70" w14:textId="77777777" w:rsidR="008A5CD1" w:rsidRPr="008A5CD1" w:rsidRDefault="008A5CD1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13AF5C10" w14:textId="3AE16467" w:rsidR="008A5CD1" w:rsidRPr="008A5CD1" w:rsidRDefault="008A5CD1" w:rsidP="00BC7C46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CD1">
              <w:rPr>
                <w:rFonts w:ascii="Arial" w:hAnsi="Arial" w:cs="Arial"/>
                <w:sz w:val="18"/>
                <w:szCs w:val="18"/>
                <w:lang w:val="en-US"/>
              </w:rPr>
              <w:t>Confirm Instrument air, isolation double block and bleed valves are installed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accessible</w:t>
            </w:r>
            <w:r w:rsidRPr="008A5CD1">
              <w:rPr>
                <w:rFonts w:ascii="Arial" w:hAnsi="Arial" w:cs="Arial"/>
                <w:sz w:val="18"/>
                <w:szCs w:val="18"/>
                <w:lang w:val="en-US"/>
              </w:rPr>
              <w:t xml:space="preserve"> and labeled</w:t>
            </w:r>
            <w:r w:rsidR="002266D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54" w:type="dxa"/>
            <w:vAlign w:val="center"/>
          </w:tcPr>
          <w:p w14:paraId="496B8E34" w14:textId="77777777" w:rsidR="008A5CD1" w:rsidRPr="00A71EBD" w:rsidRDefault="008A5CD1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E3B4A2A" w14:textId="77777777" w:rsidR="008A5CD1" w:rsidRPr="00A71EBD" w:rsidRDefault="008A5CD1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3990EF8" w14:textId="77777777" w:rsidR="008A5CD1" w:rsidRPr="00A71EBD" w:rsidRDefault="008A5CD1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6B99" w:rsidRPr="00A71EBD" w14:paraId="0F775A02" w14:textId="77777777" w:rsidTr="005B6961">
        <w:trPr>
          <w:trHeight w:hRule="exact" w:val="340"/>
        </w:trPr>
        <w:tc>
          <w:tcPr>
            <w:tcW w:w="1070" w:type="dxa"/>
            <w:vAlign w:val="center"/>
          </w:tcPr>
          <w:p w14:paraId="2C7EE31D" w14:textId="77777777" w:rsidR="003E6B99" w:rsidRPr="008A5CD1" w:rsidRDefault="003E6B99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1ADB95E5" w14:textId="48994463" w:rsidR="003E6B99" w:rsidRPr="008A5CD1" w:rsidRDefault="008A5CD1" w:rsidP="0073510D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Inspect instrument </w:t>
            </w:r>
            <w:r w:rsidR="002266D1">
              <w:rPr>
                <w:rFonts w:ascii="Arial" w:hAnsi="Arial" w:cs="Arial"/>
                <w:sz w:val="18"/>
                <w:szCs w:val="18"/>
                <w:lang w:val="en-US"/>
              </w:rPr>
              <w:t xml:space="preserve">factory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tubing</w:t>
            </w:r>
            <w:r w:rsidR="002266D1">
              <w:rPr>
                <w:rFonts w:ascii="Arial" w:hAnsi="Arial" w:cs="Arial"/>
                <w:sz w:val="18"/>
                <w:szCs w:val="18"/>
                <w:lang w:val="en-US"/>
              </w:rPr>
              <w:t xml:space="preserve"> and fittings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for transport </w:t>
            </w:r>
            <w:r w:rsidR="002266D1">
              <w:rPr>
                <w:rFonts w:ascii="Arial" w:hAnsi="Arial" w:cs="Arial"/>
                <w:sz w:val="18"/>
                <w:szCs w:val="18"/>
                <w:lang w:val="en-US"/>
              </w:rPr>
              <w:t xml:space="preserve">damage and tension. </w:t>
            </w:r>
          </w:p>
        </w:tc>
        <w:tc>
          <w:tcPr>
            <w:tcW w:w="754" w:type="dxa"/>
            <w:vAlign w:val="center"/>
          </w:tcPr>
          <w:p w14:paraId="75123B2B" w14:textId="77777777" w:rsidR="003E6B99" w:rsidRPr="00A71EBD" w:rsidRDefault="003E6B99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774DDAD" w14:textId="77777777" w:rsidR="003E6B99" w:rsidRPr="00A71EBD" w:rsidRDefault="003E6B99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96915D5" w14:textId="77777777" w:rsidR="003E6B99" w:rsidRPr="00A71EBD" w:rsidRDefault="003E6B99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CD5" w:rsidRPr="00A71EBD" w14:paraId="70431E0B" w14:textId="77777777" w:rsidTr="003909BF">
        <w:trPr>
          <w:trHeight w:hRule="exact" w:val="584"/>
        </w:trPr>
        <w:tc>
          <w:tcPr>
            <w:tcW w:w="1070" w:type="dxa"/>
            <w:vAlign w:val="center"/>
          </w:tcPr>
          <w:p w14:paraId="0A8AE748" w14:textId="77777777" w:rsidR="00DC3CD5" w:rsidRPr="008A5CD1" w:rsidRDefault="00DC3CD5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8" w:type="dxa"/>
            <w:vAlign w:val="center"/>
          </w:tcPr>
          <w:p w14:paraId="0DD76DBB" w14:textId="5E5ABDAB" w:rsidR="00DC3CD5" w:rsidRDefault="00DC3CD5" w:rsidP="0073510D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applicable, confirm the instrument regulator/air/oil separator is installed as per design, the collector is clean and isolation vent and drain lines clean and unimpeded.</w:t>
            </w:r>
          </w:p>
        </w:tc>
        <w:tc>
          <w:tcPr>
            <w:tcW w:w="754" w:type="dxa"/>
            <w:vAlign w:val="center"/>
          </w:tcPr>
          <w:p w14:paraId="1C9957BB" w14:textId="77777777" w:rsidR="00DC3CD5" w:rsidRPr="00A71EBD" w:rsidRDefault="00DC3CD5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1C76EA2" w14:textId="77777777" w:rsidR="00DC3CD5" w:rsidRPr="00A71EBD" w:rsidRDefault="00DC3CD5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AEC248E" w14:textId="77777777" w:rsidR="00DC3CD5" w:rsidRPr="00A71EBD" w:rsidRDefault="00DC3CD5" w:rsidP="00735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108521" w14:textId="77777777" w:rsidR="00E27526" w:rsidRPr="00A71EBD" w:rsidRDefault="00E27526" w:rsidP="005B6961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848"/>
        <w:gridCol w:w="720"/>
        <w:gridCol w:w="718"/>
        <w:gridCol w:w="2920"/>
      </w:tblGrid>
      <w:tr w:rsidR="0070560A" w:rsidRPr="00A71EBD" w14:paraId="237B8DE5" w14:textId="77777777" w:rsidTr="004A03F2">
        <w:trPr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70560A" w:rsidRPr="00A71EBD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5C222B" w:rsidRPr="00A71EBD" w14:paraId="2C5AF1B2" w14:textId="77777777" w:rsidTr="004A03F2">
        <w:trPr>
          <w:trHeight w:hRule="exact" w:val="340"/>
        </w:trPr>
        <w:tc>
          <w:tcPr>
            <w:tcW w:w="568" w:type="dxa"/>
            <w:shd w:val="clear" w:color="auto" w:fill="F2F2F2"/>
            <w:vAlign w:val="center"/>
          </w:tcPr>
          <w:p w14:paraId="55FF3FC4" w14:textId="65A37556" w:rsidR="0070560A" w:rsidRPr="00A71EBD" w:rsidRDefault="00E27526" w:rsidP="00946C8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848" w:type="dxa"/>
            <w:shd w:val="clear" w:color="auto" w:fill="F2F2F2"/>
            <w:vAlign w:val="center"/>
          </w:tcPr>
          <w:p w14:paraId="3C3E172C" w14:textId="4AD960EC" w:rsidR="0070560A" w:rsidRPr="00A71EBD" w:rsidRDefault="00E27526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50BCC13" w14:textId="77777777" w:rsidR="0070560A" w:rsidRPr="00A71EBD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8" w:type="dxa"/>
            <w:shd w:val="clear" w:color="auto" w:fill="F2F2F2"/>
            <w:vAlign w:val="center"/>
          </w:tcPr>
          <w:p w14:paraId="20A0CD9F" w14:textId="77777777" w:rsidR="0070560A" w:rsidRPr="00A71EBD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920" w:type="dxa"/>
            <w:shd w:val="clear" w:color="auto" w:fill="F2F2F2"/>
            <w:vAlign w:val="center"/>
          </w:tcPr>
          <w:p w14:paraId="53FD02A2" w14:textId="77777777" w:rsidR="0070560A" w:rsidRPr="00A71EBD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1E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C222B" w:rsidRPr="00A71EBD" w14:paraId="29A439AD" w14:textId="77777777" w:rsidTr="004A03F2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F34F74F" w14:textId="5D38BB83" w:rsidR="0070560A" w:rsidRPr="00A71EBD" w:rsidRDefault="0070560A" w:rsidP="000C62CB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A71EBD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1E00567C" w14:textId="77777777" w:rsidR="0070560A" w:rsidRPr="00A71EBD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02A326" w14:textId="77777777" w:rsidR="0070560A" w:rsidRPr="00A71EBD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639A2F4" w14:textId="77777777" w:rsidR="0070560A" w:rsidRPr="00A71EBD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3C2D1C52" w14:textId="77777777" w:rsidR="0070560A" w:rsidRPr="00A71EBD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A71EBD" w14:paraId="28493BDE" w14:textId="77777777" w:rsidTr="004A03F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D997F38" w14:textId="097430D2" w:rsidR="005C222B" w:rsidRPr="00A71EBD" w:rsidRDefault="005C222B" w:rsidP="00D27624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A71EBD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34B28885" w14:textId="77777777" w:rsidR="005C222B" w:rsidRPr="00A71EBD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This form must be completed by an Authorised Electrical Worker.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2C35DA" w14:textId="77777777" w:rsidR="005C222B" w:rsidRPr="00A71EBD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B1AB65F" w14:textId="77777777" w:rsidR="005C222B" w:rsidRPr="00A71EBD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4AD353F8" w14:textId="77777777" w:rsidR="005C222B" w:rsidRPr="00A71EBD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D7F781" w14:textId="77777777" w:rsidR="00170860" w:rsidRDefault="00170860" w:rsidP="005B6961">
      <w:pPr>
        <w:spacing w:after="0" w:line="120" w:lineRule="auto"/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396"/>
        <w:gridCol w:w="1134"/>
        <w:gridCol w:w="2552"/>
        <w:gridCol w:w="1009"/>
        <w:gridCol w:w="2409"/>
      </w:tblGrid>
      <w:tr w:rsidR="00142703" w:rsidRPr="00A71EBD" w14:paraId="3F0BC70B" w14:textId="77777777" w:rsidTr="00C70EB0">
        <w:trPr>
          <w:cantSplit/>
          <w:trHeight w:val="502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1023E14" w14:textId="5E1466F8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0F2CFE" w:rsidRPr="00A71EBD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2337748C" w:rsidR="000F2CFE" w:rsidRPr="00A71EBD" w:rsidRDefault="000F2CFE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142703" w:rsidRPr="00A71EBD" w14:paraId="41AEC2D4" w14:textId="77777777" w:rsidTr="007E7D13">
        <w:trPr>
          <w:cantSplit/>
          <w:trHeight w:val="1361"/>
        </w:trPr>
        <w:tc>
          <w:tcPr>
            <w:tcW w:w="10773" w:type="dxa"/>
            <w:gridSpan w:val="6"/>
          </w:tcPr>
          <w:p w14:paraId="6490EE4E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0917834F" w:rsidR="00142703" w:rsidRPr="00A71EBD" w:rsidRDefault="00170860" w:rsidP="00170860">
            <w:pPr>
              <w:keepNext/>
              <w:keepLines/>
              <w:tabs>
                <w:tab w:val="left" w:pos="3540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55EF707" w14:textId="77777777" w:rsidR="00142703" w:rsidRPr="00A71EBD" w:rsidRDefault="00142703" w:rsidP="00170860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A71EBD" w14:paraId="6E5BA5D5" w14:textId="77777777" w:rsidTr="00170860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A71EBD" w:rsidRDefault="00142703" w:rsidP="000C62C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EB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A71EBD" w14:paraId="0DF11F54" w14:textId="77777777" w:rsidTr="00170860">
        <w:trPr>
          <w:cantSplit/>
          <w:trHeight w:val="69"/>
        </w:trPr>
        <w:tc>
          <w:tcPr>
            <w:tcW w:w="1077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4CF5D4CA" w14:textId="77777777" w:rsidR="00142703" w:rsidRPr="00A71EBD" w:rsidRDefault="00142703" w:rsidP="002C3055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A71EBD" w14:paraId="0A551FEB" w14:textId="77777777" w:rsidTr="007E7D13">
        <w:trPr>
          <w:cantSplit/>
          <w:trHeight w:val="340"/>
        </w:trPr>
        <w:tc>
          <w:tcPr>
            <w:tcW w:w="36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EB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63C750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EB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E22940" w14:textId="7FA09D06" w:rsidR="00142703" w:rsidRPr="00A71EBD" w:rsidRDefault="004A03F2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EB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73496" w:rsidRPr="00A71E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A71EB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A71EBD" w14:paraId="2F8A7969" w14:textId="77777777" w:rsidTr="007E7D13">
        <w:trPr>
          <w:cantSplit/>
          <w:trHeight w:hRule="exact" w:val="567"/>
        </w:trPr>
        <w:tc>
          <w:tcPr>
            <w:tcW w:w="12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B010FC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8586F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F56ADF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11D0F6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A71EBD" w14:paraId="71DCB262" w14:textId="77777777" w:rsidTr="007E7D13">
        <w:trPr>
          <w:cantSplit/>
          <w:trHeight w:hRule="exact" w:val="567"/>
        </w:trPr>
        <w:tc>
          <w:tcPr>
            <w:tcW w:w="12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F991B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EBD65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4BFC1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6D36D0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A71EBD" w14:paraId="2F01FC4A" w14:textId="77777777" w:rsidTr="007E7D13">
        <w:trPr>
          <w:cantSplit/>
          <w:trHeight w:hRule="exact" w:val="567"/>
        </w:trPr>
        <w:tc>
          <w:tcPr>
            <w:tcW w:w="12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297E6573" w:rsidR="00142703" w:rsidRPr="00A71EBD" w:rsidRDefault="00473496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Licenc</w:t>
            </w:r>
            <w:r w:rsidR="00142703" w:rsidRPr="00A71EBD">
              <w:rPr>
                <w:rFonts w:ascii="Arial" w:hAnsi="Arial" w:cs="Arial"/>
                <w:sz w:val="18"/>
                <w:szCs w:val="18"/>
              </w:rPr>
              <w:t>e No:</w:t>
            </w:r>
          </w:p>
        </w:tc>
        <w:tc>
          <w:tcPr>
            <w:tcW w:w="2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F9E07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C93C5F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DC50E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1D7AEF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A71EBD" w14:paraId="4650D084" w14:textId="77777777" w:rsidTr="007E7D13">
        <w:trPr>
          <w:cantSplit/>
          <w:trHeight w:hRule="exact" w:val="567"/>
        </w:trPr>
        <w:tc>
          <w:tcPr>
            <w:tcW w:w="127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635EE5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7C6A5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C6801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71EB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53ED3D1" w14:textId="77777777" w:rsidR="00142703" w:rsidRPr="00A71EBD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A71EBD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A71EBD" w:rsidSect="00C70EB0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99912" w14:textId="77777777" w:rsidR="00C70EB0" w:rsidRDefault="00C70EB0" w:rsidP="00C70EB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E11FB17" w14:textId="48F4919B" w:rsidR="00C70EB0" w:rsidRDefault="00C70EB0" w:rsidP="00C70EB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27479B32" w:rsidR="004D53C8" w:rsidRPr="00C70EB0" w:rsidRDefault="004D53C8" w:rsidP="00C70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297BCF" w:rsidRPr="006A44B4" w14:paraId="00B8756D" w14:textId="77777777" w:rsidTr="007E7D13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CB09ED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CB09ED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90EB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D2CCC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E0079"/>
    <w:multiLevelType w:val="hybridMultilevel"/>
    <w:tmpl w:val="997E11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4270"/>
    <w:rsid w:val="00023683"/>
    <w:rsid w:val="000247DD"/>
    <w:rsid w:val="00047F1C"/>
    <w:rsid w:val="00063D94"/>
    <w:rsid w:val="00083B02"/>
    <w:rsid w:val="000952DA"/>
    <w:rsid w:val="000C3344"/>
    <w:rsid w:val="000C62CB"/>
    <w:rsid w:val="000C6C82"/>
    <w:rsid w:val="000D0746"/>
    <w:rsid w:val="000E12FB"/>
    <w:rsid w:val="000E1D3F"/>
    <w:rsid w:val="000F2CFE"/>
    <w:rsid w:val="000F6630"/>
    <w:rsid w:val="00106A59"/>
    <w:rsid w:val="001104B9"/>
    <w:rsid w:val="00111030"/>
    <w:rsid w:val="001171AF"/>
    <w:rsid w:val="001314F2"/>
    <w:rsid w:val="00142703"/>
    <w:rsid w:val="001650CC"/>
    <w:rsid w:val="00170860"/>
    <w:rsid w:val="00177C73"/>
    <w:rsid w:val="0019213E"/>
    <w:rsid w:val="001A35B4"/>
    <w:rsid w:val="001A7278"/>
    <w:rsid w:val="001E162B"/>
    <w:rsid w:val="001F6B31"/>
    <w:rsid w:val="0021373D"/>
    <w:rsid w:val="00217FE1"/>
    <w:rsid w:val="0022359E"/>
    <w:rsid w:val="002266D1"/>
    <w:rsid w:val="002457C1"/>
    <w:rsid w:val="00252D92"/>
    <w:rsid w:val="00267F34"/>
    <w:rsid w:val="0027623A"/>
    <w:rsid w:val="002766A8"/>
    <w:rsid w:val="002807D0"/>
    <w:rsid w:val="002905BE"/>
    <w:rsid w:val="00297BCF"/>
    <w:rsid w:val="002C3055"/>
    <w:rsid w:val="002C3DFB"/>
    <w:rsid w:val="002C6C22"/>
    <w:rsid w:val="002E6BD7"/>
    <w:rsid w:val="002F604B"/>
    <w:rsid w:val="002F62AE"/>
    <w:rsid w:val="00323A4A"/>
    <w:rsid w:val="00334C29"/>
    <w:rsid w:val="00340BA2"/>
    <w:rsid w:val="00340FDD"/>
    <w:rsid w:val="00343DEC"/>
    <w:rsid w:val="0036405F"/>
    <w:rsid w:val="00373318"/>
    <w:rsid w:val="0037527F"/>
    <w:rsid w:val="00380E62"/>
    <w:rsid w:val="003909BF"/>
    <w:rsid w:val="003C2CD5"/>
    <w:rsid w:val="003C744A"/>
    <w:rsid w:val="003E6B99"/>
    <w:rsid w:val="003F1696"/>
    <w:rsid w:val="00402E3C"/>
    <w:rsid w:val="004206E2"/>
    <w:rsid w:val="0042414F"/>
    <w:rsid w:val="0043647A"/>
    <w:rsid w:val="00440309"/>
    <w:rsid w:val="0045605A"/>
    <w:rsid w:val="00473496"/>
    <w:rsid w:val="0047529A"/>
    <w:rsid w:val="00480157"/>
    <w:rsid w:val="00487E7A"/>
    <w:rsid w:val="004A03F2"/>
    <w:rsid w:val="004B178D"/>
    <w:rsid w:val="004C1CC8"/>
    <w:rsid w:val="004D53C8"/>
    <w:rsid w:val="004E1B07"/>
    <w:rsid w:val="004E3788"/>
    <w:rsid w:val="005016DD"/>
    <w:rsid w:val="00510D67"/>
    <w:rsid w:val="0051246C"/>
    <w:rsid w:val="0051381B"/>
    <w:rsid w:val="00531D93"/>
    <w:rsid w:val="0057268A"/>
    <w:rsid w:val="0057367B"/>
    <w:rsid w:val="00574BE1"/>
    <w:rsid w:val="0059345E"/>
    <w:rsid w:val="00593EA6"/>
    <w:rsid w:val="005A7BD8"/>
    <w:rsid w:val="005B6961"/>
    <w:rsid w:val="005B750B"/>
    <w:rsid w:val="005C222B"/>
    <w:rsid w:val="005D15D8"/>
    <w:rsid w:val="005D4764"/>
    <w:rsid w:val="005E1F9E"/>
    <w:rsid w:val="005E3B7A"/>
    <w:rsid w:val="005E579E"/>
    <w:rsid w:val="006143EA"/>
    <w:rsid w:val="00617FA4"/>
    <w:rsid w:val="00621F8A"/>
    <w:rsid w:val="00657A1C"/>
    <w:rsid w:val="00672703"/>
    <w:rsid w:val="006829FF"/>
    <w:rsid w:val="00693C73"/>
    <w:rsid w:val="006A5E62"/>
    <w:rsid w:val="006D6E2A"/>
    <w:rsid w:val="00702AD8"/>
    <w:rsid w:val="0070560A"/>
    <w:rsid w:val="00727935"/>
    <w:rsid w:val="0073510D"/>
    <w:rsid w:val="00742C27"/>
    <w:rsid w:val="007756EE"/>
    <w:rsid w:val="00776CF9"/>
    <w:rsid w:val="007857D8"/>
    <w:rsid w:val="00790BAB"/>
    <w:rsid w:val="007B0DAE"/>
    <w:rsid w:val="007B6157"/>
    <w:rsid w:val="007C622B"/>
    <w:rsid w:val="007D08FC"/>
    <w:rsid w:val="007D7CA0"/>
    <w:rsid w:val="007E0BCA"/>
    <w:rsid w:val="007E0E71"/>
    <w:rsid w:val="007E7D13"/>
    <w:rsid w:val="008148D3"/>
    <w:rsid w:val="0082219D"/>
    <w:rsid w:val="00832D28"/>
    <w:rsid w:val="00847594"/>
    <w:rsid w:val="00847E65"/>
    <w:rsid w:val="00865B92"/>
    <w:rsid w:val="0087403C"/>
    <w:rsid w:val="00884471"/>
    <w:rsid w:val="008903C6"/>
    <w:rsid w:val="00895D5A"/>
    <w:rsid w:val="008A10F7"/>
    <w:rsid w:val="008A4B0D"/>
    <w:rsid w:val="008A5CD1"/>
    <w:rsid w:val="008B4A0C"/>
    <w:rsid w:val="008C5A50"/>
    <w:rsid w:val="008E61AF"/>
    <w:rsid w:val="00905593"/>
    <w:rsid w:val="0091544D"/>
    <w:rsid w:val="00940D1D"/>
    <w:rsid w:val="00943C70"/>
    <w:rsid w:val="00946C83"/>
    <w:rsid w:val="00972813"/>
    <w:rsid w:val="00980CF9"/>
    <w:rsid w:val="0099116E"/>
    <w:rsid w:val="00993587"/>
    <w:rsid w:val="009B13AA"/>
    <w:rsid w:val="009B2E7E"/>
    <w:rsid w:val="009B4EDA"/>
    <w:rsid w:val="00A042E4"/>
    <w:rsid w:val="00A269FE"/>
    <w:rsid w:val="00A35EB3"/>
    <w:rsid w:val="00A405F1"/>
    <w:rsid w:val="00A71EBD"/>
    <w:rsid w:val="00A86BFA"/>
    <w:rsid w:val="00AA192B"/>
    <w:rsid w:val="00AB1A6C"/>
    <w:rsid w:val="00AD33C0"/>
    <w:rsid w:val="00AE1988"/>
    <w:rsid w:val="00B11F2F"/>
    <w:rsid w:val="00B269CB"/>
    <w:rsid w:val="00B333D0"/>
    <w:rsid w:val="00B67B74"/>
    <w:rsid w:val="00B73F24"/>
    <w:rsid w:val="00B970BC"/>
    <w:rsid w:val="00BC7C46"/>
    <w:rsid w:val="00BD341B"/>
    <w:rsid w:val="00BD4CED"/>
    <w:rsid w:val="00C06F7A"/>
    <w:rsid w:val="00C27871"/>
    <w:rsid w:val="00C30D4D"/>
    <w:rsid w:val="00C31B45"/>
    <w:rsid w:val="00C4623B"/>
    <w:rsid w:val="00C70EB0"/>
    <w:rsid w:val="00C9704D"/>
    <w:rsid w:val="00CB09ED"/>
    <w:rsid w:val="00CC7A9E"/>
    <w:rsid w:val="00CF5F4A"/>
    <w:rsid w:val="00D1059B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C3CD5"/>
    <w:rsid w:val="00DE3470"/>
    <w:rsid w:val="00E02382"/>
    <w:rsid w:val="00E06E7B"/>
    <w:rsid w:val="00E134C2"/>
    <w:rsid w:val="00E22916"/>
    <w:rsid w:val="00E27526"/>
    <w:rsid w:val="00E5518C"/>
    <w:rsid w:val="00E656E5"/>
    <w:rsid w:val="00E81E88"/>
    <w:rsid w:val="00E82862"/>
    <w:rsid w:val="00EA182A"/>
    <w:rsid w:val="00EA6D85"/>
    <w:rsid w:val="00EC5048"/>
    <w:rsid w:val="00EF0D0E"/>
    <w:rsid w:val="00EF0D14"/>
    <w:rsid w:val="00F11C3B"/>
    <w:rsid w:val="00F14855"/>
    <w:rsid w:val="00F2444D"/>
    <w:rsid w:val="00F32496"/>
    <w:rsid w:val="00F335F4"/>
    <w:rsid w:val="00F50580"/>
    <w:rsid w:val="00F63E3A"/>
    <w:rsid w:val="00F65D1E"/>
    <w:rsid w:val="00F70CC5"/>
    <w:rsid w:val="00F8570B"/>
    <w:rsid w:val="00F97528"/>
    <w:rsid w:val="00FB1592"/>
    <w:rsid w:val="00FC01F4"/>
    <w:rsid w:val="00FD6ACA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TextHeading">
    <w:name w:val="Table Text Heading"/>
    <w:basedOn w:val="Normal"/>
    <w:rsid w:val="002457C1"/>
    <w:pPr>
      <w:overflowPunct w:val="0"/>
      <w:autoSpaceDE w:val="0"/>
      <w:autoSpaceDN w:val="0"/>
      <w:adjustRightInd w:val="0"/>
      <w:spacing w:before="60" w:after="60" w:line="240" w:lineRule="auto"/>
      <w:ind w:left="113"/>
      <w:jc w:val="both"/>
      <w:textAlignment w:val="baseline"/>
    </w:pPr>
    <w:rPr>
      <w:rFonts w:ascii="Arial Bold" w:eastAsia="Batang" w:hAnsi="Arial Bold" w:cs="Arial"/>
      <w:b/>
      <w:noProof/>
      <w:sz w:val="18"/>
      <w:lang w:val="en-US"/>
    </w:rPr>
  </w:style>
  <w:style w:type="paragraph" w:customStyle="1" w:styleId="Arial10ptBoldCentered">
    <w:name w:val="Arial 10 pt Bold Centered"/>
    <w:basedOn w:val="Normal"/>
    <w:rsid w:val="00B73F2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Arial10ptBoldBefore6pt">
    <w:name w:val="Arial 10 pt Bold Before:  6 pt"/>
    <w:basedOn w:val="Normal"/>
    <w:rsid w:val="00B73F24"/>
    <w:pPr>
      <w:spacing w:before="120" w:after="0" w:line="240" w:lineRule="auto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4855"/>
    <w:pPr>
      <w:ind w:left="720"/>
      <w:contextualSpacing/>
    </w:pPr>
  </w:style>
  <w:style w:type="paragraph" w:styleId="Revision">
    <w:name w:val="Revision"/>
    <w:hidden/>
    <w:uiPriority w:val="99"/>
    <w:semiHidden/>
    <w:rsid w:val="005C222B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E7080BE-C12E-463D-8146-69C5A5B0972E}"/>
</file>

<file path=customXml/itemProps2.xml><?xml version="1.0" encoding="utf-8"?>
<ds:datastoreItem xmlns:ds="http://schemas.openxmlformats.org/officeDocument/2006/customXml" ds:itemID="{59E8E70A-C70D-4FE7-971E-8D86F7065919}"/>
</file>

<file path=customXml/itemProps3.xml><?xml version="1.0" encoding="utf-8"?>
<ds:datastoreItem xmlns:ds="http://schemas.openxmlformats.org/officeDocument/2006/customXml" ds:itemID="{F1BC93F3-2D4C-43D2-BE74-FE14D8971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88</cp:revision>
  <cp:lastPrinted>2018-03-27T04:05:00Z</cp:lastPrinted>
  <dcterms:created xsi:type="dcterms:W3CDTF">2015-10-22T20:20:00Z</dcterms:created>
  <dcterms:modified xsi:type="dcterms:W3CDTF">2020-03-10T00:15:00Z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